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4DD3" w14:textId="28A2F36C" w:rsidR="001F3911" w:rsidRDefault="001F3911" w:rsidP="001F391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E614344" w14:textId="52FC2641" w:rsidR="00332A22" w:rsidRDefault="00332A22" w:rsidP="00332A2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32A22">
        <w:rPr>
          <w:rFonts w:ascii="Times New Roman" w:hAnsi="Times New Roman" w:cs="Times New Roman"/>
          <w:b/>
          <w:bCs/>
          <w:sz w:val="24"/>
          <w:szCs w:val="24"/>
        </w:rPr>
        <w:t>Zasady odbywania praktyk – kierunek ODKiŚ</w:t>
      </w:r>
    </w:p>
    <w:p w14:paraId="2E54806E" w14:textId="7C3A7711" w:rsidR="003C0FFB" w:rsidRDefault="003C0FFB" w:rsidP="003C0F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93277" w14:textId="77777777" w:rsidR="00AE10E2" w:rsidRDefault="00AE10E2" w:rsidP="00AE10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38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odstawą prawną praktyk studentów kierunku historia sztuki jest Zarządzenie nr 8/2022 Rektora Uniwersytetu Kardynała Stefana Wyszyńskiego w Warszawie z dnia 21 lutego 2022 r. w sprawie Regulaminu praktyk studenckich w Uniwersytecie Kardynała Stefana Wyszyńskiego w Warszawie.  </w:t>
      </w:r>
    </w:p>
    <w:p w14:paraId="3835297A" w14:textId="77777777" w:rsidR="00885729" w:rsidRPr="00670B3C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B3C">
        <w:rPr>
          <w:rFonts w:ascii="Times New Roman" w:hAnsi="Times New Roman" w:cs="Times New Roman"/>
          <w:sz w:val="24"/>
          <w:szCs w:val="24"/>
        </w:rPr>
        <w:t>Praktyki stanowią integralną część procesu kształcenia.</w:t>
      </w:r>
    </w:p>
    <w:p w14:paraId="09BBC0BD" w14:textId="2F79266C" w:rsidR="00885729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7583">
        <w:rPr>
          <w:rFonts w:ascii="Times New Roman" w:hAnsi="Times New Roman" w:cs="Times New Roman"/>
          <w:sz w:val="24"/>
          <w:szCs w:val="24"/>
        </w:rPr>
        <w:t>Służą konfrontacji wiedzy i umiejętności nabytych na studiach</w:t>
      </w:r>
      <w:r w:rsidR="00237583" w:rsidRPr="00237583">
        <w:rPr>
          <w:rFonts w:ascii="Times New Roman" w:hAnsi="Times New Roman" w:cs="Times New Roman"/>
          <w:sz w:val="24"/>
          <w:szCs w:val="24"/>
        </w:rPr>
        <w:t xml:space="preserve"> w działaniach praktycznych i </w:t>
      </w:r>
      <w:r w:rsidR="00237583">
        <w:rPr>
          <w:rFonts w:ascii="Times New Roman" w:hAnsi="Times New Roman" w:cs="Times New Roman"/>
          <w:sz w:val="24"/>
          <w:szCs w:val="24"/>
        </w:rPr>
        <w:t>s</w:t>
      </w:r>
      <w:r w:rsidRPr="00237583">
        <w:rPr>
          <w:rFonts w:ascii="Times New Roman" w:hAnsi="Times New Roman" w:cs="Times New Roman"/>
          <w:sz w:val="24"/>
          <w:szCs w:val="24"/>
        </w:rPr>
        <w:t>tanowią okazję do zapoznania się z zasadami funkcjonowania instytucji.</w:t>
      </w:r>
    </w:p>
    <w:p w14:paraId="52F6DE67" w14:textId="7760233D" w:rsidR="00E50626" w:rsidRPr="002E37AA" w:rsidRDefault="00E50626" w:rsidP="00E506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Studentki i studenci ODKiŚ zobowiązani są do odbycia praktyk zawodowych w wymiarze 90 godzin </w:t>
      </w:r>
      <w:r w:rsidR="00CF499F">
        <w:rPr>
          <w:rFonts w:ascii="Times New Roman" w:hAnsi="Times New Roman" w:cs="Times New Roman"/>
          <w:sz w:val="24"/>
          <w:szCs w:val="24"/>
        </w:rPr>
        <w:t xml:space="preserve">(3 pkt ECTS) </w:t>
      </w:r>
      <w:r>
        <w:rPr>
          <w:rFonts w:ascii="Times New Roman" w:hAnsi="Times New Roman" w:cs="Times New Roman"/>
          <w:sz w:val="24"/>
          <w:szCs w:val="24"/>
        </w:rPr>
        <w:t xml:space="preserve">w terminie od czerwca IV semestru studiów do końca V semestru studiów.    </w:t>
      </w:r>
      <w:r w:rsidRPr="002E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E68A" w14:textId="07BBACAF" w:rsidR="00885729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kierunkowe odbywane są w: muzeach</w:t>
      </w:r>
      <w:r w:rsidR="002375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galeriach dzieł sztuki, </w:t>
      </w:r>
      <w:r w:rsidR="00237583">
        <w:rPr>
          <w:rFonts w:ascii="Times New Roman" w:hAnsi="Times New Roman" w:cs="Times New Roman"/>
          <w:sz w:val="24"/>
          <w:szCs w:val="24"/>
        </w:rPr>
        <w:t xml:space="preserve">ośrodkach edukacji ekologicznej, </w:t>
      </w:r>
      <w:r>
        <w:rPr>
          <w:rFonts w:ascii="Times New Roman" w:hAnsi="Times New Roman" w:cs="Times New Roman"/>
          <w:sz w:val="24"/>
          <w:szCs w:val="24"/>
        </w:rPr>
        <w:t>placówkach oświatowych zajmujących się popularyzacją wiedzy o sztuce</w:t>
      </w:r>
      <w:r w:rsidR="000961EA">
        <w:rPr>
          <w:rFonts w:ascii="Times New Roman" w:hAnsi="Times New Roman" w:cs="Times New Roman"/>
          <w:sz w:val="24"/>
          <w:szCs w:val="24"/>
        </w:rPr>
        <w:t xml:space="preserve">, kulturze i nauce </w:t>
      </w:r>
      <w:r>
        <w:rPr>
          <w:rFonts w:ascii="Times New Roman" w:hAnsi="Times New Roman" w:cs="Times New Roman"/>
          <w:sz w:val="24"/>
          <w:szCs w:val="24"/>
        </w:rPr>
        <w:t>z wyłączeniem szkół</w:t>
      </w:r>
      <w:r w:rsidR="000961EA">
        <w:rPr>
          <w:rFonts w:ascii="Times New Roman" w:hAnsi="Times New Roman" w:cs="Times New Roman"/>
          <w:sz w:val="24"/>
          <w:szCs w:val="24"/>
        </w:rPr>
        <w:t>, np. w ośrodkach kultury i fundacjach działających na rzecz kultury i jej ochrony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specjalistycznych wydawnictwach w zakresie merytorycznym odpowiadających kierunkowi studiów, instytucjach zajmujących się obrotem dziełami sztuki (antykwariaty, domy aukcyjne, galerie komercyjne), instytucjach zajmujących się ochroną dóbr kultury np. bibliotekach posiadających zbiory specjalne, archiwach, repozytoriach danych o charakterze muzealnym, bibliotecznym lub archiwalnym, instytucjach zajmujących się ochroną i konserwacją dóbr kultury, w tym ochroną stanowisk kulturowych (w szczególności skansenów, wykopalisk archeologicznych i zabytków techniki, w Galerii Instytutu Historii Sztuki „Przy </w:t>
      </w:r>
      <w:r w:rsidR="009552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utomacie” oraz w redakcji czasopisma „Artifex” w Instytucie Historii Sztuki, przy pracach inwentaryzatorskich, w instytucjach pozarządowych zajmujących się promowaniem kultury i sztuki, przy krótkoterminowych inicjatywach promujących Instytut Historii Sztuki</w:t>
      </w:r>
      <w:r w:rsidR="000961EA">
        <w:rPr>
          <w:rFonts w:ascii="Times New Roman" w:hAnsi="Times New Roman" w:cs="Times New Roman"/>
          <w:sz w:val="24"/>
          <w:szCs w:val="24"/>
        </w:rPr>
        <w:t xml:space="preserve"> i innych – zgodnych z programem studiów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5E63F" w14:textId="5420CF00" w:rsidR="00885729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t xml:space="preserve">Student w ramach praktyk </w:t>
      </w:r>
      <w:r>
        <w:rPr>
          <w:rFonts w:ascii="Times New Roman" w:hAnsi="Times New Roman" w:cs="Times New Roman"/>
          <w:sz w:val="24"/>
          <w:szCs w:val="24"/>
        </w:rPr>
        <w:t>kierunkowych</w:t>
      </w:r>
      <w:r w:rsidRPr="002E37AA">
        <w:rPr>
          <w:rFonts w:ascii="Times New Roman" w:hAnsi="Times New Roman" w:cs="Times New Roman"/>
          <w:sz w:val="24"/>
          <w:szCs w:val="24"/>
        </w:rPr>
        <w:t xml:space="preserve"> uzupełnia kształcenie w zakresie zdobywanej wiedzy, umiejętności i kompetencji społecznych</w:t>
      </w:r>
      <w:r>
        <w:rPr>
          <w:rFonts w:ascii="Times New Roman" w:hAnsi="Times New Roman" w:cs="Times New Roman"/>
          <w:sz w:val="24"/>
          <w:szCs w:val="24"/>
        </w:rPr>
        <w:t>, niezbędnych do wykonywania zawodu.</w:t>
      </w:r>
    </w:p>
    <w:p w14:paraId="0E306AF4" w14:textId="1268E2AD" w:rsidR="00AE10E2" w:rsidRDefault="00AE10E2" w:rsidP="00AE10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założenia praktyki powinny być realizowane stacjonarnie, tzn. w bezpośrednim kontakcie i pod nadzorem opiekuna praktyk. W szczególnych jednak przypadkach (np. pandemicznych lub wynikających z charakteru praktyk, np. katalogowania zbiorów) dopuszcza się możliwość ich realizacji zdalnie z użyciem aplikacji internetowych.</w:t>
      </w:r>
      <w:r w:rsidRPr="002E3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ECC83" w14:textId="77777777" w:rsidR="00885729" w:rsidRPr="002E37AA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t>Student dokonuje wyboru miejsca praktyk w instytucjach z którymi UKSW ma podpisane umowy lub w innych, po uzgodnieniu z pełnomocnikiem dziekana do spraw praktyk.</w:t>
      </w:r>
    </w:p>
    <w:p w14:paraId="31D89E53" w14:textId="6B452139" w:rsidR="00885729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uzgodnieniu miejsca praktyk student otrzymuje podpisane przez Dziekana skierowanie na praktykę</w:t>
      </w:r>
      <w:r w:rsidR="000961EA">
        <w:rPr>
          <w:rFonts w:ascii="Times New Roman" w:hAnsi="Times New Roman" w:cs="Times New Roman"/>
          <w:sz w:val="24"/>
          <w:szCs w:val="24"/>
        </w:rPr>
        <w:t>, a jeśli instytucja tego wymaga – po podpisaniu umowy na odbycie praktyki przez studenta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E9CBC" w14:textId="77777777" w:rsidR="00885729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dziekana do spraw praktyk przed rozpoczęciem praktyki wydaje studentowi dokumenty: odpowiednią kartę praktyk, dostosowaną do rodzaju praktyki i wzór karty sprawozdania.</w:t>
      </w:r>
    </w:p>
    <w:p w14:paraId="43769623" w14:textId="77777777" w:rsidR="00C54132" w:rsidRPr="00C54132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lastRenderedPageBreak/>
        <w:t xml:space="preserve">Zakres prac oraz stopień samodzielności praktykanta określa </w:t>
      </w:r>
      <w:r>
        <w:rPr>
          <w:rFonts w:ascii="Times New Roman" w:hAnsi="Times New Roman" w:cs="Times New Roman"/>
          <w:sz w:val="24"/>
          <w:szCs w:val="24"/>
        </w:rPr>
        <w:t>opiekun praktyk w instytucji, w której odbywana jest praktyka. Dokonuje ona oceny wiedzy, umiejętności i kompetencji społecznych studenta zgodnie z kartą praktyk.</w:t>
      </w:r>
    </w:p>
    <w:p w14:paraId="1AE069A3" w14:textId="77777777" w:rsidR="00C54132" w:rsidRDefault="00C54132" w:rsidP="00C54132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odbyciu praktyki student składa w dziekanacie oryginały dokumentów, ponieważ dokumenty te są przechowywane w teczkach osobowych studentów. Na podstawie złożonych dokumentów pełnomocnik dziekana do spraw praktyk dokonuje zaliczenia.       </w:t>
      </w:r>
    </w:p>
    <w:p w14:paraId="47D4BA6F" w14:textId="77777777" w:rsidR="00BD7311" w:rsidRPr="00BD7311" w:rsidRDefault="00885729" w:rsidP="008857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37AA">
        <w:rPr>
          <w:rFonts w:ascii="Times New Roman" w:hAnsi="Times New Roman" w:cs="Times New Roman"/>
          <w:sz w:val="24"/>
          <w:szCs w:val="24"/>
        </w:rPr>
        <w:t>Zaliczenie na ocenę praktyk stanowi warunek zaliczenia roku akademickiego. Ocenę do systemu USOS wpisuje Pełnomocnik Dziekana ds. Praktyk.</w:t>
      </w:r>
    </w:p>
    <w:p w14:paraId="5B88C2B8" w14:textId="12FE657F" w:rsidR="00332A22" w:rsidRDefault="00332A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CF0E8" w14:textId="77777777" w:rsidR="00AE10E2" w:rsidRDefault="00AE10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78E49D" w14:textId="5CCCCE8D" w:rsidR="00D605B0" w:rsidRPr="000B6841" w:rsidRDefault="001F39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="00D605B0" w:rsidRPr="000B6841">
        <w:rPr>
          <w:rFonts w:ascii="Times New Roman" w:hAnsi="Times New Roman" w:cs="Times New Roman"/>
          <w:b/>
          <w:bCs/>
          <w:sz w:val="24"/>
          <w:szCs w:val="24"/>
        </w:rPr>
        <w:t xml:space="preserve">EFEKTY KSZTAŁCENIA </w:t>
      </w:r>
      <w:r w:rsidR="00BD7311">
        <w:rPr>
          <w:rFonts w:ascii="Times New Roman" w:hAnsi="Times New Roman" w:cs="Times New Roman"/>
          <w:b/>
          <w:bCs/>
          <w:sz w:val="24"/>
          <w:szCs w:val="24"/>
        </w:rPr>
        <w:t>DOTYCZĄCE PRAKTYKI</w:t>
      </w:r>
    </w:p>
    <w:p w14:paraId="24D66A3A" w14:textId="77777777" w:rsidR="00D605B0" w:rsidRPr="00D605B0" w:rsidRDefault="00D605B0">
      <w:pPr>
        <w:rPr>
          <w:rFonts w:ascii="Times New Roman" w:hAnsi="Times New Roman" w:cs="Times New Roman"/>
          <w:sz w:val="20"/>
          <w:szCs w:val="20"/>
        </w:rPr>
      </w:pPr>
    </w:p>
    <w:p w14:paraId="60BB4A08" w14:textId="44D3440C" w:rsidR="00185DC6" w:rsidRDefault="00185DC6" w:rsidP="00185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6841">
        <w:rPr>
          <w:rFonts w:ascii="Times New Roman" w:hAnsi="Times New Roman" w:cs="Times New Roman"/>
          <w:b/>
          <w:bCs/>
          <w:sz w:val="24"/>
          <w:szCs w:val="24"/>
        </w:rPr>
        <w:t xml:space="preserve">Praktyki </w:t>
      </w:r>
      <w:r>
        <w:rPr>
          <w:rFonts w:ascii="Times New Roman" w:hAnsi="Times New Roman" w:cs="Times New Roman"/>
          <w:b/>
          <w:bCs/>
          <w:sz w:val="24"/>
          <w:szCs w:val="24"/>
        </w:rPr>
        <w:t>kierunkowe – ODKiŚ</w:t>
      </w:r>
    </w:p>
    <w:p w14:paraId="73D23362" w14:textId="3DFA2840" w:rsidR="001E2905" w:rsidRDefault="001E290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8505"/>
      </w:tblGrid>
      <w:tr w:rsidR="001F3911" w:rsidRPr="005F7031" w14:paraId="58275136" w14:textId="77777777" w:rsidTr="001F3911">
        <w:trPr>
          <w:trHeight w:val="1129"/>
        </w:trPr>
        <w:tc>
          <w:tcPr>
            <w:tcW w:w="9351" w:type="dxa"/>
            <w:gridSpan w:val="3"/>
            <w:vMerge w:val="restart"/>
            <w:shd w:val="clear" w:color="auto" w:fill="auto"/>
            <w:vAlign w:val="center"/>
          </w:tcPr>
          <w:p w14:paraId="795EA878" w14:textId="77777777" w:rsidR="001F3911" w:rsidRPr="001F3911" w:rsidRDefault="001F3911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Efekty uczenia się podlegające ocenie </w:t>
            </w:r>
          </w:p>
          <w:p w14:paraId="3F720CF0" w14:textId="77777777" w:rsidR="001F3911" w:rsidRPr="001F3911" w:rsidRDefault="001F3911" w:rsidP="002B7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11">
              <w:rPr>
                <w:rFonts w:ascii="Times New Roman" w:hAnsi="Times New Roman" w:cs="Times New Roman"/>
                <w:b/>
                <w:sz w:val="20"/>
                <w:szCs w:val="20"/>
              </w:rPr>
              <w:t>(zgodne z programem praktyk)</w:t>
            </w:r>
          </w:p>
        </w:tc>
      </w:tr>
      <w:tr w:rsidR="001F3911" w:rsidRPr="005F7031" w14:paraId="0A168C1B" w14:textId="77777777" w:rsidTr="001F3911">
        <w:trPr>
          <w:trHeight w:val="458"/>
        </w:trPr>
        <w:tc>
          <w:tcPr>
            <w:tcW w:w="9351" w:type="dxa"/>
            <w:gridSpan w:val="3"/>
            <w:vMerge/>
            <w:shd w:val="clear" w:color="auto" w:fill="auto"/>
          </w:tcPr>
          <w:p w14:paraId="77636F76" w14:textId="77777777" w:rsidR="001F3911" w:rsidRPr="001F3911" w:rsidRDefault="001F391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11" w:rsidRPr="005F7031" w14:paraId="38E9F575" w14:textId="77777777" w:rsidTr="001F3911">
        <w:trPr>
          <w:trHeight w:val="280"/>
        </w:trPr>
        <w:tc>
          <w:tcPr>
            <w:tcW w:w="562" w:type="dxa"/>
            <w:shd w:val="clear" w:color="auto" w:fill="auto"/>
            <w:textDirection w:val="btLr"/>
          </w:tcPr>
          <w:p w14:paraId="1E09A088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1F391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WIEDZA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72604823" w14:textId="2B73BC8A" w:rsidR="001F3911" w:rsidRDefault="0001154E" w:rsidP="002B7FA8">
            <w:pPr>
              <w:pStyle w:val="NormalnyWeb"/>
              <w:spacing w:before="0" w:after="0"/>
            </w:pPr>
            <w:r>
              <w:t>Studentka/student w</w:t>
            </w:r>
            <w:r w:rsidR="001F3911" w:rsidRPr="001F3911">
              <w:t>ykazuje się wiedzą z zakresu ochrony dóbr kultury i środowiska  niezbędną do wykonywania powierzonych zadań w organizacji</w:t>
            </w:r>
            <w:r w:rsidR="00AF4A33">
              <w:t>, w której odbywa praktykę.</w:t>
            </w:r>
          </w:p>
          <w:p w14:paraId="148B5F46" w14:textId="77777777" w:rsidR="001F3911" w:rsidRPr="001F3911" w:rsidRDefault="001F3911" w:rsidP="002B7FA8">
            <w:pPr>
              <w:pStyle w:val="NormalnyWeb"/>
              <w:spacing w:before="0" w:after="0"/>
            </w:pPr>
          </w:p>
          <w:p w14:paraId="72BC5289" w14:textId="77777777" w:rsidR="001F3911" w:rsidRPr="001F3911" w:rsidRDefault="001F3911" w:rsidP="002B7FA8">
            <w:pPr>
              <w:pStyle w:val="NormalnyWeb"/>
              <w:spacing w:before="0" w:after="0"/>
            </w:pPr>
          </w:p>
        </w:tc>
      </w:tr>
      <w:tr w:rsidR="001F3911" w:rsidRPr="005F7031" w14:paraId="03972644" w14:textId="77777777" w:rsidTr="001F3911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027A6BAA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1F391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>UMIEJĘTNOŚCI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2D810A49" w14:textId="61F53BDC" w:rsidR="001F3911" w:rsidRPr="001F3911" w:rsidRDefault="0001154E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Student/studentka k</w:t>
            </w:r>
            <w:r w:rsidR="001F3911" w:rsidRPr="001F39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onfrontuje zdobytą wiedzę teoretyczną w praktyce zawodowej, a w szczególności:</w:t>
            </w:r>
          </w:p>
        </w:tc>
      </w:tr>
      <w:tr w:rsidR="001F3911" w:rsidRPr="005F7031" w14:paraId="6262F64E" w14:textId="77777777" w:rsidTr="001F3911">
        <w:trPr>
          <w:trHeight w:val="692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8A3AECE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1A760634" w14:textId="77777777" w:rsidR="001F3911" w:rsidRPr="001F3911" w:rsidRDefault="001F3911" w:rsidP="002B7FA8">
            <w:pPr>
              <w:pStyle w:val="NormalnyWeb"/>
              <w:spacing w:before="0" w:after="0"/>
            </w:pPr>
          </w:p>
          <w:p w14:paraId="3CD8CBE9" w14:textId="77777777" w:rsidR="001F3911" w:rsidRPr="001F3911" w:rsidRDefault="001F3911" w:rsidP="002B7FA8">
            <w:pPr>
              <w:pStyle w:val="NormalnyWeb"/>
              <w:spacing w:before="0" w:after="0"/>
            </w:pPr>
          </w:p>
          <w:p w14:paraId="64138D5F" w14:textId="77777777" w:rsidR="001F3911" w:rsidRPr="001F3911" w:rsidRDefault="001F3911" w:rsidP="002B7FA8">
            <w:pPr>
              <w:pStyle w:val="NormalnyWeb"/>
              <w:spacing w:before="0" w:after="0"/>
            </w:pPr>
          </w:p>
          <w:p w14:paraId="5D236CA5" w14:textId="77777777" w:rsidR="001F3911" w:rsidRPr="001F3911" w:rsidRDefault="001F3911" w:rsidP="002B7FA8">
            <w:pPr>
              <w:pStyle w:val="NormalnyWeb"/>
            </w:pPr>
          </w:p>
          <w:p w14:paraId="330BEECD" w14:textId="77777777" w:rsidR="001F3911" w:rsidRPr="001F3911" w:rsidRDefault="001F3911" w:rsidP="002B7FA8">
            <w:pPr>
              <w:pStyle w:val="NormalnyWeb"/>
              <w:spacing w:before="0" w:after="0"/>
            </w:pPr>
          </w:p>
          <w:p w14:paraId="6BD507C9" w14:textId="77777777" w:rsidR="001F3911" w:rsidRPr="001F3911" w:rsidRDefault="001F3911" w:rsidP="002B7FA8">
            <w:pPr>
              <w:pStyle w:val="NormalnyWeb"/>
              <w:spacing w:before="0" w:after="0"/>
            </w:pPr>
          </w:p>
          <w:p w14:paraId="669897A3" w14:textId="77777777" w:rsidR="001F3911" w:rsidRPr="001F3911" w:rsidRDefault="001F3911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06FE3E88" w14:textId="77777777" w:rsidR="001F3911" w:rsidRPr="001F3911" w:rsidRDefault="001F3911" w:rsidP="002B7FA8">
            <w:pPr>
              <w:pStyle w:val="NormalnyWeb"/>
              <w:spacing w:before="0" w:after="0"/>
            </w:pPr>
            <w:r w:rsidRPr="001F3911">
              <w:t>rozwiązuje problemy z zakresu ochrony dóbr kultury i środowiska poprzez wyszukiwanie i selekcjonowanie właściwych informacji w zasobach drukowanych i cyfrowych,</w:t>
            </w:r>
          </w:p>
        </w:tc>
      </w:tr>
      <w:tr w:rsidR="001F3911" w:rsidRPr="005F7031" w14:paraId="63FCD63D" w14:textId="77777777" w:rsidTr="001F3911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098FF956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35D1A67" w14:textId="77777777" w:rsidR="001F3911" w:rsidRPr="001F3911" w:rsidRDefault="001F3911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55CACA2B" w14:textId="77777777" w:rsidR="001F3911" w:rsidRPr="001F3911" w:rsidRDefault="001F3911" w:rsidP="002B7FA8">
            <w:pPr>
              <w:pStyle w:val="NormalnyWeb"/>
              <w:spacing w:before="0" w:after="0"/>
            </w:pPr>
            <w:r w:rsidRPr="001F3911">
              <w:t>umiejętnie dobiera metody, narzędzia badawcze i organizacyjne w celu wykonania zadania,</w:t>
            </w:r>
          </w:p>
        </w:tc>
      </w:tr>
      <w:tr w:rsidR="001F3911" w:rsidRPr="005F7031" w14:paraId="3A197422" w14:textId="77777777" w:rsidTr="001F3911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75B3D3D3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ED2348D" w14:textId="77777777" w:rsidR="001F3911" w:rsidRPr="001F3911" w:rsidRDefault="001F3911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3136B21B" w14:textId="77777777" w:rsidR="001F3911" w:rsidRPr="001F3911" w:rsidRDefault="001F3911" w:rsidP="002B7FA8">
            <w:pPr>
              <w:pStyle w:val="NormalnyWeb"/>
              <w:spacing w:before="0" w:after="0"/>
            </w:pPr>
            <w:r w:rsidRPr="001F3911">
              <w:t>bierze udział w dokumentowaniu dóbr kultury i środowiska  zgodnie z obowiązującymi sposobami ich dokumentowania w organizacji,</w:t>
            </w:r>
          </w:p>
        </w:tc>
      </w:tr>
      <w:tr w:rsidR="001F3911" w:rsidRPr="005F7031" w14:paraId="75A0699A" w14:textId="77777777" w:rsidTr="001F3911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7D891FDA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097F6CB" w14:textId="77777777" w:rsidR="001F3911" w:rsidRPr="001F3911" w:rsidRDefault="001F3911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30E38251" w14:textId="77777777" w:rsidR="001F3911" w:rsidRPr="001F3911" w:rsidRDefault="001F3911" w:rsidP="002B7FA8">
            <w:pPr>
              <w:pStyle w:val="NormalnyWeb"/>
            </w:pPr>
            <w:r w:rsidRPr="001F3911">
              <w:t>umiejętnie organizuje własne stanowisko pracy w oparciu o zasady BHP i inne, obowiązujące w organizacji, w której odbywana jest praktyka,</w:t>
            </w:r>
          </w:p>
        </w:tc>
      </w:tr>
      <w:tr w:rsidR="001F3911" w:rsidRPr="005F7031" w14:paraId="5507CE51" w14:textId="77777777" w:rsidTr="001F3911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260021FF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E250BFA" w14:textId="77777777" w:rsidR="001F3911" w:rsidRPr="001F3911" w:rsidRDefault="001F3911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1E495595" w14:textId="08A34DF9" w:rsidR="001F3911" w:rsidRPr="001F3911" w:rsidRDefault="00AE10E2" w:rsidP="002B7FA8">
            <w:pPr>
              <w:pStyle w:val="NormalnyWeb"/>
              <w:spacing w:before="0" w:after="0"/>
            </w:pPr>
            <w:r>
              <w:t>b</w:t>
            </w:r>
            <w:r w:rsidR="001F3911" w:rsidRPr="001F3911">
              <w:t>ierze udział w przedsięwzięciach zgodnych z celami statutowymi organizacji, w której odbywana jest praktyka,</w:t>
            </w:r>
          </w:p>
        </w:tc>
      </w:tr>
      <w:tr w:rsidR="001F3911" w:rsidRPr="005F7031" w14:paraId="638AC32A" w14:textId="77777777" w:rsidTr="001F3911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2782E776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3F6568F" w14:textId="77777777" w:rsidR="001F3911" w:rsidRPr="001F3911" w:rsidRDefault="001F3911" w:rsidP="002B7FA8">
            <w:pPr>
              <w:pStyle w:val="NormalnyWeb"/>
              <w:spacing w:before="0" w:after="0"/>
            </w:pPr>
          </w:p>
        </w:tc>
        <w:tc>
          <w:tcPr>
            <w:tcW w:w="8505" w:type="dxa"/>
            <w:shd w:val="clear" w:color="auto" w:fill="auto"/>
          </w:tcPr>
          <w:p w14:paraId="7C638ABB" w14:textId="32FDF896" w:rsidR="001F3911" w:rsidRPr="001F3911" w:rsidRDefault="00AE10E2" w:rsidP="002B7FA8">
            <w:pPr>
              <w:pStyle w:val="NormalnyWeb"/>
              <w:spacing w:before="0" w:after="0"/>
            </w:pPr>
            <w:r>
              <w:t>j</w:t>
            </w:r>
            <w:r w:rsidR="001F3911" w:rsidRPr="001F3911">
              <w:t>eśli zachodzi taka potrzeba w celach komunikacyjnych posługuje się językiem obcym.</w:t>
            </w:r>
          </w:p>
        </w:tc>
      </w:tr>
      <w:tr w:rsidR="001F3911" w:rsidRPr="005F7031" w14:paraId="7292851C" w14:textId="77777777" w:rsidTr="001F3911">
        <w:trPr>
          <w:trHeight w:val="70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5D6E11F9" w14:textId="77777777" w:rsidR="001F3911" w:rsidRPr="001F3911" w:rsidRDefault="001F3911" w:rsidP="002B7F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</w:pPr>
            <w:r w:rsidRPr="001F391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KOMPETENCJE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62B476FD" w14:textId="052E1E9F" w:rsidR="001F3911" w:rsidRDefault="0001154E" w:rsidP="002B7FA8">
            <w:pPr>
              <w:pStyle w:val="NormalnyWeb"/>
              <w:spacing w:before="0" w:after="0"/>
            </w:pPr>
            <w:r>
              <w:t>Studentka/student p</w:t>
            </w:r>
            <w:r w:rsidR="001F3911" w:rsidRPr="001F3911">
              <w:t>racuje samodzielnie i w grupie, także interdyscyplinarnej, przyjmując w niej różne role;</w:t>
            </w:r>
          </w:p>
          <w:p w14:paraId="66E582F5" w14:textId="77777777" w:rsidR="001F3911" w:rsidRPr="001F3911" w:rsidRDefault="001F3911" w:rsidP="002B7FA8">
            <w:pPr>
              <w:pStyle w:val="NormalnyWeb"/>
              <w:spacing w:before="0" w:after="0"/>
            </w:pPr>
          </w:p>
          <w:p w14:paraId="4045B994" w14:textId="77777777" w:rsidR="001F3911" w:rsidRPr="001F3911" w:rsidRDefault="001F3911" w:rsidP="002B7FA8">
            <w:pPr>
              <w:pStyle w:val="NormalnyWeb"/>
              <w:spacing w:before="0" w:after="0"/>
            </w:pPr>
            <w:r w:rsidRPr="001F3911">
              <w:t xml:space="preserve"> </w:t>
            </w:r>
          </w:p>
        </w:tc>
      </w:tr>
      <w:tr w:rsidR="001F3911" w:rsidRPr="005F7031" w14:paraId="27685597" w14:textId="77777777" w:rsidTr="001F3911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7A097FB3" w14:textId="77777777" w:rsidR="001F3911" w:rsidRPr="001F3911" w:rsidRDefault="001F3911" w:rsidP="002B7FA8">
            <w:pPr>
              <w:jc w:val="center"/>
              <w:rPr>
                <w:rFonts w:ascii="Times New Roman" w:hAnsi="Times New Roman" w:cs="Times New Roman"/>
                <w:spacing w:val="22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14:paraId="5974F208" w14:textId="15A210AE" w:rsidR="001F3911" w:rsidRPr="001F3911" w:rsidRDefault="0001154E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Student/studentka w</w:t>
            </w:r>
            <w:r w:rsidR="001F3911" w:rsidRPr="001F3911">
              <w:rPr>
                <w:rFonts w:ascii="Times New Roman" w:hAnsi="Times New Roman" w:cs="Times New Roman"/>
                <w:sz w:val="20"/>
                <w:szCs w:val="20"/>
              </w:rPr>
              <w:t>łaściwie komunikuje się z otoczeniem uzasadniając merytorycznie swoje stanowisko.</w:t>
            </w:r>
          </w:p>
          <w:p w14:paraId="76760E6B" w14:textId="77777777" w:rsidR="001F3911" w:rsidRPr="001F3911" w:rsidRDefault="001F391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42631" w14:textId="77777777" w:rsidR="001F3911" w:rsidRPr="001F3911" w:rsidRDefault="001F3911" w:rsidP="002B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E702AE" w14:textId="77777777" w:rsidR="001F3911" w:rsidRPr="00D605B0" w:rsidRDefault="001F3911">
      <w:pPr>
        <w:rPr>
          <w:rFonts w:ascii="Times New Roman" w:hAnsi="Times New Roman" w:cs="Times New Roman"/>
          <w:sz w:val="20"/>
          <w:szCs w:val="20"/>
        </w:rPr>
      </w:pPr>
    </w:p>
    <w:sectPr w:rsidR="001F3911" w:rsidRPr="00D6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F9C"/>
    <w:multiLevelType w:val="hybridMultilevel"/>
    <w:tmpl w:val="F45C35B8"/>
    <w:lvl w:ilvl="0" w:tplc="53DA5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3050"/>
    <w:multiLevelType w:val="hybridMultilevel"/>
    <w:tmpl w:val="31644AB2"/>
    <w:lvl w:ilvl="0" w:tplc="206E7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E6A"/>
    <w:multiLevelType w:val="hybridMultilevel"/>
    <w:tmpl w:val="BD143FC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A59F9"/>
    <w:multiLevelType w:val="hybridMultilevel"/>
    <w:tmpl w:val="CD9ECCF2"/>
    <w:lvl w:ilvl="0" w:tplc="BB4E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49E"/>
    <w:multiLevelType w:val="hybridMultilevel"/>
    <w:tmpl w:val="31644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50"/>
    <w:rsid w:val="0001154E"/>
    <w:rsid w:val="000961EA"/>
    <w:rsid w:val="000B6841"/>
    <w:rsid w:val="000F6A23"/>
    <w:rsid w:val="00163913"/>
    <w:rsid w:val="00185DC6"/>
    <w:rsid w:val="001B5BEC"/>
    <w:rsid w:val="001C77D4"/>
    <w:rsid w:val="001E2905"/>
    <w:rsid w:val="001F3911"/>
    <w:rsid w:val="00237583"/>
    <w:rsid w:val="002E37AA"/>
    <w:rsid w:val="00332A22"/>
    <w:rsid w:val="003B3056"/>
    <w:rsid w:val="003C0FFB"/>
    <w:rsid w:val="004419A1"/>
    <w:rsid w:val="00516EA4"/>
    <w:rsid w:val="0054310E"/>
    <w:rsid w:val="005A5304"/>
    <w:rsid w:val="00670B3C"/>
    <w:rsid w:val="00693C5D"/>
    <w:rsid w:val="00771162"/>
    <w:rsid w:val="00885729"/>
    <w:rsid w:val="0092240A"/>
    <w:rsid w:val="0095526F"/>
    <w:rsid w:val="00963550"/>
    <w:rsid w:val="00AE10E2"/>
    <w:rsid w:val="00AF4A33"/>
    <w:rsid w:val="00BD7311"/>
    <w:rsid w:val="00C54132"/>
    <w:rsid w:val="00C833A0"/>
    <w:rsid w:val="00CF499F"/>
    <w:rsid w:val="00D2406D"/>
    <w:rsid w:val="00D5366D"/>
    <w:rsid w:val="00D605B0"/>
    <w:rsid w:val="00D83495"/>
    <w:rsid w:val="00E50626"/>
    <w:rsid w:val="00EA12D0"/>
    <w:rsid w:val="00EA7E62"/>
    <w:rsid w:val="00ED03BA"/>
    <w:rsid w:val="00E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0E7C"/>
  <w15:chartTrackingRefBased/>
  <w15:docId w15:val="{A4950DD5-5928-498B-BCF3-A554BCC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05B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F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2F94-2BFC-41C3-B813-39153F9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38</cp:revision>
  <dcterms:created xsi:type="dcterms:W3CDTF">2022-03-09T12:36:00Z</dcterms:created>
  <dcterms:modified xsi:type="dcterms:W3CDTF">2022-03-13T09:40:00Z</dcterms:modified>
</cp:coreProperties>
</file>