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2CD2" w:rsidRPr="00243861" w:rsidRDefault="00822CD2" w:rsidP="00AB3A0C">
      <w:pPr>
        <w:pStyle w:val="Nagwek1"/>
        <w:spacing w:line="240" w:lineRule="auto"/>
        <w:jc w:val="center"/>
        <w:rPr>
          <w:rFonts w:asciiTheme="minorHAnsi" w:hAnsiTheme="minorHAnsi" w:cstheme="minorHAnsi"/>
        </w:rPr>
      </w:pPr>
      <w:r w:rsidRPr="00243861">
        <w:rPr>
          <w:rFonts w:asciiTheme="minorHAnsi" w:hAnsiTheme="minorHAnsi" w:cstheme="minorHAnsi"/>
        </w:rPr>
        <w:t xml:space="preserve">PROCEDURA REKRUTACYJNA </w:t>
      </w:r>
    </w:p>
    <w:p w:rsidR="00195779" w:rsidRPr="00243861" w:rsidRDefault="00822CD2" w:rsidP="00195779">
      <w:pPr>
        <w:pStyle w:val="Nagwek1"/>
        <w:spacing w:line="240" w:lineRule="auto"/>
        <w:jc w:val="center"/>
        <w:rPr>
          <w:rFonts w:asciiTheme="minorHAnsi" w:hAnsiTheme="minorHAnsi" w:cstheme="minorHAnsi"/>
        </w:rPr>
      </w:pPr>
      <w:r w:rsidRPr="00243861">
        <w:rPr>
          <w:rFonts w:asciiTheme="minorHAnsi" w:hAnsiTheme="minorHAnsi" w:cstheme="minorHAnsi"/>
        </w:rPr>
        <w:t>PROGRAM ERASMUS +</w:t>
      </w:r>
      <w:r w:rsidR="00C71B20" w:rsidRPr="00243861">
        <w:rPr>
          <w:rFonts w:asciiTheme="minorHAnsi" w:hAnsiTheme="minorHAnsi" w:cstheme="minorHAnsi"/>
        </w:rPr>
        <w:t xml:space="preserve"> </w:t>
      </w:r>
    </w:p>
    <w:p w:rsidR="00822CD2" w:rsidRPr="00243861" w:rsidRDefault="00822CD2" w:rsidP="00195779">
      <w:pPr>
        <w:pStyle w:val="Nagwek1"/>
        <w:spacing w:line="240" w:lineRule="auto"/>
        <w:jc w:val="center"/>
        <w:rPr>
          <w:rFonts w:asciiTheme="minorHAnsi" w:hAnsiTheme="minorHAnsi" w:cstheme="minorHAnsi"/>
        </w:rPr>
      </w:pPr>
      <w:r w:rsidRPr="00243861">
        <w:rPr>
          <w:rFonts w:asciiTheme="minorHAnsi" w:hAnsiTheme="minorHAnsi" w:cstheme="minorHAnsi"/>
        </w:rPr>
        <w:t>INSTYTUT HISTORII SZTUKI</w:t>
      </w:r>
    </w:p>
    <w:p w:rsidR="00822CD2" w:rsidRPr="00243861" w:rsidRDefault="00822CD2" w:rsidP="00AB3A0C">
      <w:pPr>
        <w:jc w:val="center"/>
        <w:rPr>
          <w:rFonts w:asciiTheme="minorHAnsi" w:hAnsiTheme="minorHAnsi" w:cstheme="minorHAnsi"/>
          <w:b/>
          <w:bCs/>
        </w:rPr>
      </w:pPr>
      <w:r w:rsidRPr="00243861">
        <w:rPr>
          <w:rFonts w:asciiTheme="minorHAnsi" w:hAnsiTheme="minorHAnsi" w:cstheme="minorHAnsi"/>
          <w:b/>
          <w:bCs/>
        </w:rPr>
        <w:t xml:space="preserve">Wyjazdy studentów w celu odbycia części studiów </w:t>
      </w:r>
      <w:r w:rsidR="00F45D41" w:rsidRPr="00243861">
        <w:rPr>
          <w:rFonts w:asciiTheme="minorHAnsi" w:hAnsiTheme="minorHAnsi" w:cstheme="minorHAnsi"/>
          <w:b/>
          <w:bCs/>
        </w:rPr>
        <w:t>/praktyk</w:t>
      </w:r>
    </w:p>
    <w:p w:rsidR="005C0784" w:rsidRPr="00243861" w:rsidRDefault="00822CD2" w:rsidP="00AB3A0C">
      <w:pPr>
        <w:jc w:val="center"/>
        <w:rPr>
          <w:rFonts w:asciiTheme="minorHAnsi" w:hAnsiTheme="minorHAnsi" w:cstheme="minorHAnsi"/>
          <w:b/>
          <w:bCs/>
        </w:rPr>
      </w:pPr>
      <w:r w:rsidRPr="00243861">
        <w:rPr>
          <w:rFonts w:asciiTheme="minorHAnsi" w:hAnsiTheme="minorHAnsi" w:cstheme="minorHAnsi"/>
          <w:b/>
          <w:bCs/>
        </w:rPr>
        <w:t xml:space="preserve">w uczelni partnerskiej </w:t>
      </w:r>
    </w:p>
    <w:p w:rsidR="00822CD2" w:rsidRPr="00243861" w:rsidRDefault="00822CD2" w:rsidP="00195779">
      <w:pPr>
        <w:jc w:val="center"/>
        <w:rPr>
          <w:rFonts w:asciiTheme="minorHAnsi" w:hAnsiTheme="minorHAnsi" w:cstheme="minorHAnsi"/>
          <w:b/>
          <w:bCs/>
        </w:rPr>
      </w:pPr>
      <w:r w:rsidRPr="00243861">
        <w:rPr>
          <w:rFonts w:asciiTheme="minorHAnsi" w:hAnsiTheme="minorHAnsi" w:cstheme="minorHAnsi"/>
          <w:b/>
          <w:bCs/>
        </w:rPr>
        <w:t xml:space="preserve">w roku akademickim </w:t>
      </w:r>
      <w:r w:rsidR="00B515C9" w:rsidRPr="00243861">
        <w:rPr>
          <w:rFonts w:asciiTheme="minorHAnsi" w:hAnsiTheme="minorHAnsi" w:cstheme="minorHAnsi"/>
          <w:b/>
          <w:bCs/>
        </w:rPr>
        <w:t>202</w:t>
      </w:r>
      <w:r w:rsidR="00195779" w:rsidRPr="00243861">
        <w:rPr>
          <w:rFonts w:asciiTheme="minorHAnsi" w:hAnsiTheme="minorHAnsi" w:cstheme="minorHAnsi"/>
          <w:b/>
          <w:bCs/>
        </w:rPr>
        <w:t>4</w:t>
      </w:r>
      <w:r w:rsidRPr="00243861">
        <w:rPr>
          <w:rFonts w:asciiTheme="minorHAnsi" w:hAnsiTheme="minorHAnsi" w:cstheme="minorHAnsi"/>
          <w:b/>
          <w:bCs/>
        </w:rPr>
        <w:t>/20</w:t>
      </w:r>
      <w:r w:rsidR="00B9007A" w:rsidRPr="00243861">
        <w:rPr>
          <w:rFonts w:asciiTheme="minorHAnsi" w:hAnsiTheme="minorHAnsi" w:cstheme="minorHAnsi"/>
          <w:b/>
          <w:bCs/>
        </w:rPr>
        <w:t>2</w:t>
      </w:r>
      <w:r w:rsidR="00195779" w:rsidRPr="00243861">
        <w:rPr>
          <w:rFonts w:asciiTheme="minorHAnsi" w:hAnsiTheme="minorHAnsi" w:cstheme="minorHAnsi"/>
          <w:b/>
          <w:bCs/>
        </w:rPr>
        <w:t>5</w:t>
      </w:r>
    </w:p>
    <w:p w:rsidR="004C6DC8" w:rsidRPr="00243861" w:rsidRDefault="004C6DC8" w:rsidP="00AB3A0C">
      <w:pPr>
        <w:jc w:val="center"/>
        <w:rPr>
          <w:rFonts w:asciiTheme="minorHAnsi" w:hAnsiTheme="minorHAnsi" w:cstheme="minorHAnsi"/>
          <w:b/>
          <w:bCs/>
        </w:rPr>
      </w:pPr>
    </w:p>
    <w:p w:rsidR="00704739" w:rsidRPr="00243861" w:rsidRDefault="004C6DC8" w:rsidP="00AB3A0C">
      <w:pPr>
        <w:rPr>
          <w:rFonts w:asciiTheme="minorHAnsi" w:hAnsiTheme="minorHAnsi" w:cstheme="minorHAnsi"/>
          <w:bCs/>
        </w:rPr>
      </w:pPr>
      <w:r w:rsidRPr="00243861">
        <w:rPr>
          <w:rFonts w:asciiTheme="minorHAnsi" w:hAnsiTheme="minorHAnsi" w:cstheme="minorHAnsi"/>
          <w:bCs/>
        </w:rPr>
        <w:t>Program Erasmus+ stanowi wyraz wspólnotowych dążeń Europy na gruncie szkolnictwa wyższego. Każdy student w ramach Unii Europejskiej dysponuje tzw. kapitałem mobilności, który może wykorzystać przez okres kształcenia akademickiego w formie studiów zagranicznych oraz praktyk zagranicznych. Studenci zakwalifikowani do Programu Erasmus+ są ambasadorami swojej macierzystej Uczelni oraz macierzystego Wydziału. Ich postawa i osiągnięcia naukowe rzutują na wizerunek Uczelni i Wydziału w oczach międzynarodowej społeczności akademickiej.</w:t>
      </w:r>
    </w:p>
    <w:p w:rsidR="00822CD2" w:rsidRPr="00243861" w:rsidRDefault="00822CD2" w:rsidP="00AB3A0C">
      <w:pPr>
        <w:jc w:val="center"/>
        <w:rPr>
          <w:rFonts w:asciiTheme="minorHAnsi" w:hAnsiTheme="minorHAnsi" w:cstheme="minorHAnsi"/>
          <w:b/>
          <w:bCs/>
        </w:rPr>
      </w:pPr>
    </w:p>
    <w:p w:rsidR="00822CD2" w:rsidRPr="00243861" w:rsidRDefault="00822CD2" w:rsidP="00AB3A0C">
      <w:pPr>
        <w:jc w:val="center"/>
        <w:rPr>
          <w:rFonts w:asciiTheme="minorHAnsi" w:hAnsiTheme="minorHAnsi" w:cstheme="minorHAnsi"/>
          <w:b/>
          <w:bCs/>
        </w:rPr>
      </w:pPr>
      <w:r w:rsidRPr="00243861">
        <w:rPr>
          <w:rFonts w:asciiTheme="minorHAnsi" w:hAnsiTheme="minorHAnsi" w:cstheme="minorHAnsi"/>
          <w:b/>
          <w:bCs/>
        </w:rPr>
        <w:t>§ 1</w:t>
      </w:r>
    </w:p>
    <w:p w:rsidR="00822CD2" w:rsidRPr="00243861" w:rsidRDefault="00822CD2" w:rsidP="00AB3A0C">
      <w:pPr>
        <w:jc w:val="center"/>
        <w:rPr>
          <w:rFonts w:asciiTheme="minorHAnsi" w:hAnsiTheme="minorHAnsi" w:cstheme="minorHAnsi"/>
          <w:b/>
          <w:bCs/>
        </w:rPr>
      </w:pPr>
      <w:r w:rsidRPr="00243861">
        <w:rPr>
          <w:rFonts w:asciiTheme="minorHAnsi" w:hAnsiTheme="minorHAnsi" w:cstheme="minorHAnsi"/>
          <w:b/>
          <w:bCs/>
        </w:rPr>
        <w:t>Rekrutacja studentów do programu Erasmus</w:t>
      </w:r>
      <w:r w:rsidR="001047A3" w:rsidRPr="00243861">
        <w:rPr>
          <w:rFonts w:asciiTheme="minorHAnsi" w:hAnsiTheme="minorHAnsi" w:cstheme="minorHAnsi"/>
          <w:b/>
          <w:bCs/>
        </w:rPr>
        <w:t>+</w:t>
      </w:r>
    </w:p>
    <w:p w:rsidR="001047A3" w:rsidRPr="00243861" w:rsidRDefault="001047A3" w:rsidP="00AB3A0C">
      <w:pPr>
        <w:jc w:val="center"/>
        <w:rPr>
          <w:rFonts w:asciiTheme="minorHAnsi" w:hAnsiTheme="minorHAnsi" w:cstheme="minorHAnsi"/>
          <w:b/>
          <w:bCs/>
        </w:rPr>
      </w:pPr>
    </w:p>
    <w:p w:rsidR="00195779" w:rsidRPr="00243861" w:rsidRDefault="00822CD2" w:rsidP="00195779">
      <w:pPr>
        <w:numPr>
          <w:ilvl w:val="0"/>
          <w:numId w:val="7"/>
        </w:numPr>
        <w:tabs>
          <w:tab w:val="clear" w:pos="720"/>
          <w:tab w:val="num" w:pos="426"/>
        </w:tabs>
        <w:ind w:left="426" w:hanging="426"/>
        <w:jc w:val="both"/>
        <w:rPr>
          <w:rFonts w:asciiTheme="minorHAnsi" w:hAnsiTheme="minorHAnsi" w:cstheme="minorHAnsi"/>
          <w:bCs/>
        </w:rPr>
      </w:pPr>
      <w:r w:rsidRPr="00243861">
        <w:rPr>
          <w:rFonts w:asciiTheme="minorHAnsi" w:hAnsiTheme="minorHAnsi" w:cstheme="minorHAnsi"/>
          <w:bCs/>
        </w:rPr>
        <w:t>Rekrutacja</w:t>
      </w:r>
      <w:r w:rsidR="00195779" w:rsidRPr="00243861">
        <w:rPr>
          <w:rFonts w:asciiTheme="minorHAnsi" w:hAnsiTheme="minorHAnsi" w:cstheme="minorHAnsi"/>
          <w:bCs/>
        </w:rPr>
        <w:t xml:space="preserve"> podstawowa</w:t>
      </w:r>
      <w:r w:rsidRPr="00243861">
        <w:rPr>
          <w:rFonts w:asciiTheme="minorHAnsi" w:hAnsiTheme="minorHAnsi" w:cstheme="minorHAnsi"/>
          <w:bCs/>
        </w:rPr>
        <w:t xml:space="preserve"> studentów </w:t>
      </w:r>
      <w:r w:rsidR="00704739" w:rsidRPr="00243861">
        <w:rPr>
          <w:rFonts w:asciiTheme="minorHAnsi" w:hAnsiTheme="minorHAnsi" w:cstheme="minorHAnsi"/>
          <w:bCs/>
        </w:rPr>
        <w:t xml:space="preserve">Instytutu Historii Sztuki (zwanym dalej IHS) </w:t>
      </w:r>
      <w:r w:rsidRPr="00243861">
        <w:rPr>
          <w:rFonts w:asciiTheme="minorHAnsi" w:hAnsiTheme="minorHAnsi" w:cstheme="minorHAnsi"/>
          <w:bCs/>
        </w:rPr>
        <w:t>do programu Erasmus na wyjazd na studia</w:t>
      </w:r>
      <w:r w:rsidR="00F45D41" w:rsidRPr="00243861">
        <w:rPr>
          <w:rFonts w:asciiTheme="minorHAnsi" w:hAnsiTheme="minorHAnsi" w:cstheme="minorHAnsi"/>
          <w:bCs/>
        </w:rPr>
        <w:t>/praktyki</w:t>
      </w:r>
      <w:r w:rsidRPr="00243861">
        <w:rPr>
          <w:rFonts w:asciiTheme="minorHAnsi" w:hAnsiTheme="minorHAnsi" w:cstheme="minorHAnsi"/>
          <w:bCs/>
        </w:rPr>
        <w:t xml:space="preserve"> do uczelni partnerskiej realizowany w roku akademickim  </w:t>
      </w:r>
      <w:r w:rsidR="00B515C9" w:rsidRPr="00243861">
        <w:rPr>
          <w:rFonts w:asciiTheme="minorHAnsi" w:hAnsiTheme="minorHAnsi" w:cstheme="minorHAnsi"/>
          <w:bCs/>
        </w:rPr>
        <w:t>202</w:t>
      </w:r>
      <w:r w:rsidR="00195779" w:rsidRPr="00243861">
        <w:rPr>
          <w:rFonts w:asciiTheme="minorHAnsi" w:hAnsiTheme="minorHAnsi" w:cstheme="minorHAnsi"/>
          <w:bCs/>
        </w:rPr>
        <w:t>4</w:t>
      </w:r>
      <w:r w:rsidR="00B515C9" w:rsidRPr="00243861">
        <w:rPr>
          <w:rFonts w:asciiTheme="minorHAnsi" w:hAnsiTheme="minorHAnsi" w:cstheme="minorHAnsi"/>
          <w:bCs/>
        </w:rPr>
        <w:t>/202</w:t>
      </w:r>
      <w:r w:rsidR="00195779" w:rsidRPr="00243861">
        <w:rPr>
          <w:rFonts w:asciiTheme="minorHAnsi" w:hAnsiTheme="minorHAnsi" w:cstheme="minorHAnsi"/>
          <w:bCs/>
        </w:rPr>
        <w:t>5</w:t>
      </w:r>
      <w:r w:rsidRPr="00243861">
        <w:rPr>
          <w:rFonts w:asciiTheme="minorHAnsi" w:hAnsiTheme="minorHAnsi" w:cstheme="minorHAnsi"/>
          <w:bCs/>
        </w:rPr>
        <w:t xml:space="preserve"> </w:t>
      </w:r>
      <w:r w:rsidR="00195779" w:rsidRPr="00243861">
        <w:rPr>
          <w:rFonts w:asciiTheme="minorHAnsi" w:hAnsiTheme="minorHAnsi" w:cstheme="minorHAnsi"/>
          <w:bCs/>
        </w:rPr>
        <w:t xml:space="preserve"> odbywa się </w:t>
      </w:r>
      <w:r w:rsidRPr="00243861">
        <w:rPr>
          <w:rFonts w:asciiTheme="minorHAnsi" w:hAnsiTheme="minorHAnsi" w:cstheme="minorHAnsi"/>
          <w:bCs/>
        </w:rPr>
        <w:t xml:space="preserve">w </w:t>
      </w:r>
      <w:r w:rsidR="00B9007A" w:rsidRPr="00243861">
        <w:rPr>
          <w:rFonts w:asciiTheme="minorHAnsi" w:hAnsiTheme="minorHAnsi" w:cstheme="minorHAnsi"/>
          <w:bCs/>
        </w:rPr>
        <w:t>terminach wyznaczonych przez Rektora UKSW</w:t>
      </w:r>
      <w:r w:rsidR="00D52A22" w:rsidRPr="00243861">
        <w:rPr>
          <w:rFonts w:asciiTheme="minorHAnsi" w:hAnsiTheme="minorHAnsi" w:cstheme="minorHAnsi"/>
          <w:bCs/>
        </w:rPr>
        <w:t xml:space="preserve">, tj.: </w:t>
      </w:r>
      <w:r w:rsidR="00783887" w:rsidRPr="00243861">
        <w:rPr>
          <w:rFonts w:asciiTheme="minorHAnsi" w:hAnsiTheme="minorHAnsi" w:cstheme="minorHAnsi"/>
          <w:bCs/>
        </w:rPr>
        <w:t>-</w:t>
      </w:r>
    </w:p>
    <w:p w:rsidR="00195779" w:rsidRPr="00243861" w:rsidRDefault="00195779" w:rsidP="00195779">
      <w:pPr>
        <w:ind w:left="426"/>
        <w:jc w:val="both"/>
        <w:rPr>
          <w:rFonts w:asciiTheme="minorHAnsi" w:hAnsiTheme="minorHAnsi" w:cstheme="minorHAnsi"/>
          <w:bCs/>
        </w:rPr>
      </w:pPr>
    </w:p>
    <w:tbl>
      <w:tblPr>
        <w:tblStyle w:val="Tabela-Siatka"/>
        <w:tblpPr w:leftFromText="141" w:rightFromText="141" w:vertAnchor="page" w:horzAnchor="margin" w:tblpX="534" w:tblpY="7114"/>
        <w:tblW w:w="4741" w:type="pct"/>
        <w:tblInd w:w="0" w:type="dxa"/>
        <w:tblLook w:val="04A0" w:firstRow="1" w:lastRow="0" w:firstColumn="1" w:lastColumn="0" w:noHBand="0" w:noVBand="1"/>
      </w:tblPr>
      <w:tblGrid>
        <w:gridCol w:w="2684"/>
        <w:gridCol w:w="7090"/>
      </w:tblGrid>
      <w:tr w:rsidR="00195779" w:rsidRPr="00243861" w:rsidTr="00394A50">
        <w:trPr>
          <w:trHeight w:val="553"/>
        </w:trPr>
        <w:tc>
          <w:tcPr>
            <w:tcW w:w="1373" w:type="pct"/>
            <w:tcBorders>
              <w:top w:val="single" w:sz="4" w:space="0" w:color="auto"/>
              <w:left w:val="single" w:sz="4" w:space="0" w:color="auto"/>
              <w:bottom w:val="single" w:sz="4" w:space="0" w:color="auto"/>
              <w:right w:val="single" w:sz="4" w:space="0" w:color="auto"/>
            </w:tcBorders>
            <w:hideMark/>
          </w:tcPr>
          <w:p w:rsidR="00195779" w:rsidRPr="00243861" w:rsidRDefault="00195779" w:rsidP="00394A50">
            <w:pPr>
              <w:jc w:val="center"/>
              <w:rPr>
                <w:rFonts w:asciiTheme="minorHAnsi" w:hAnsiTheme="minorHAnsi" w:cstheme="minorHAnsi"/>
                <w:lang w:eastAsia="en-US"/>
              </w:rPr>
            </w:pPr>
            <w:bookmarkStart w:id="0" w:name="_Hlk158196580"/>
            <w:r w:rsidRPr="00243861">
              <w:rPr>
                <w:rFonts w:asciiTheme="minorHAnsi" w:hAnsiTheme="minorHAnsi" w:cstheme="minorHAnsi"/>
              </w:rPr>
              <w:t>26.02 – 21.03.2024</w:t>
            </w:r>
          </w:p>
        </w:tc>
        <w:tc>
          <w:tcPr>
            <w:tcW w:w="3627" w:type="pct"/>
            <w:tcBorders>
              <w:top w:val="single" w:sz="4" w:space="0" w:color="auto"/>
              <w:left w:val="single" w:sz="4" w:space="0" w:color="auto"/>
              <w:bottom w:val="single" w:sz="4" w:space="0" w:color="auto"/>
              <w:right w:val="single" w:sz="4" w:space="0" w:color="auto"/>
            </w:tcBorders>
            <w:hideMark/>
          </w:tcPr>
          <w:p w:rsidR="00195779" w:rsidRPr="00243861" w:rsidRDefault="00195779" w:rsidP="00394A50">
            <w:pPr>
              <w:rPr>
                <w:rFonts w:asciiTheme="minorHAnsi" w:hAnsiTheme="minorHAnsi" w:cstheme="minorHAnsi"/>
                <w:lang w:eastAsia="en-US"/>
              </w:rPr>
            </w:pPr>
            <w:r w:rsidRPr="00243861">
              <w:rPr>
                <w:rFonts w:asciiTheme="minorHAnsi" w:hAnsiTheme="minorHAnsi" w:cstheme="minorHAnsi"/>
              </w:rPr>
              <w:t>Składanie wniosków w USOSweb</w:t>
            </w:r>
          </w:p>
        </w:tc>
      </w:tr>
      <w:tr w:rsidR="00195779" w:rsidRPr="00243861" w:rsidTr="00394A50">
        <w:trPr>
          <w:trHeight w:val="558"/>
        </w:trPr>
        <w:tc>
          <w:tcPr>
            <w:tcW w:w="1373" w:type="pct"/>
            <w:tcBorders>
              <w:top w:val="single" w:sz="4" w:space="0" w:color="auto"/>
              <w:left w:val="single" w:sz="4" w:space="0" w:color="auto"/>
              <w:bottom w:val="single" w:sz="4" w:space="0" w:color="auto"/>
              <w:right w:val="single" w:sz="4" w:space="0" w:color="auto"/>
            </w:tcBorders>
            <w:hideMark/>
          </w:tcPr>
          <w:p w:rsidR="00195779" w:rsidRPr="00243861" w:rsidRDefault="00195779" w:rsidP="00394A50">
            <w:pPr>
              <w:jc w:val="center"/>
              <w:rPr>
                <w:rFonts w:asciiTheme="minorHAnsi" w:hAnsiTheme="minorHAnsi" w:cstheme="minorHAnsi"/>
                <w:lang w:eastAsia="en-US"/>
              </w:rPr>
            </w:pPr>
            <w:r w:rsidRPr="00243861">
              <w:rPr>
                <w:rFonts w:asciiTheme="minorHAnsi" w:hAnsiTheme="minorHAnsi" w:cstheme="minorHAnsi"/>
              </w:rPr>
              <w:t>25-26.03.2024</w:t>
            </w:r>
          </w:p>
        </w:tc>
        <w:tc>
          <w:tcPr>
            <w:tcW w:w="3627" w:type="pct"/>
            <w:tcBorders>
              <w:top w:val="single" w:sz="4" w:space="0" w:color="auto"/>
              <w:left w:val="single" w:sz="4" w:space="0" w:color="auto"/>
              <w:bottom w:val="single" w:sz="4" w:space="0" w:color="auto"/>
              <w:right w:val="single" w:sz="4" w:space="0" w:color="auto"/>
            </w:tcBorders>
            <w:hideMark/>
          </w:tcPr>
          <w:p w:rsidR="00195779" w:rsidRPr="00243861" w:rsidRDefault="00195779" w:rsidP="00394A50">
            <w:pPr>
              <w:rPr>
                <w:rFonts w:asciiTheme="minorHAnsi" w:hAnsiTheme="minorHAnsi" w:cstheme="minorHAnsi"/>
                <w:lang w:eastAsia="en-US"/>
              </w:rPr>
            </w:pPr>
            <w:r w:rsidRPr="00243861">
              <w:rPr>
                <w:rFonts w:asciiTheme="minorHAnsi" w:hAnsiTheme="minorHAnsi" w:cstheme="minorHAnsi"/>
              </w:rPr>
              <w:t>Testy poziomujące na platformie Moodle</w:t>
            </w:r>
          </w:p>
        </w:tc>
      </w:tr>
      <w:tr w:rsidR="00195779" w:rsidRPr="00243861" w:rsidTr="00394A50">
        <w:trPr>
          <w:trHeight w:val="550"/>
        </w:trPr>
        <w:tc>
          <w:tcPr>
            <w:tcW w:w="1373" w:type="pct"/>
            <w:tcBorders>
              <w:top w:val="single" w:sz="4" w:space="0" w:color="auto"/>
              <w:left w:val="single" w:sz="4" w:space="0" w:color="auto"/>
              <w:bottom w:val="single" w:sz="4" w:space="0" w:color="auto"/>
              <w:right w:val="single" w:sz="4" w:space="0" w:color="auto"/>
            </w:tcBorders>
            <w:hideMark/>
          </w:tcPr>
          <w:p w:rsidR="00195779" w:rsidRPr="00243861" w:rsidRDefault="00195779" w:rsidP="00394A50">
            <w:pPr>
              <w:jc w:val="center"/>
              <w:rPr>
                <w:rFonts w:asciiTheme="minorHAnsi" w:hAnsiTheme="minorHAnsi" w:cstheme="minorHAnsi"/>
                <w:lang w:eastAsia="en-US"/>
              </w:rPr>
            </w:pPr>
            <w:r w:rsidRPr="00243861">
              <w:rPr>
                <w:rFonts w:asciiTheme="minorHAnsi" w:hAnsiTheme="minorHAnsi" w:cstheme="minorHAnsi"/>
              </w:rPr>
              <w:t>27.03.2024</w:t>
            </w:r>
          </w:p>
        </w:tc>
        <w:tc>
          <w:tcPr>
            <w:tcW w:w="3627" w:type="pct"/>
            <w:tcBorders>
              <w:top w:val="single" w:sz="4" w:space="0" w:color="auto"/>
              <w:left w:val="single" w:sz="4" w:space="0" w:color="auto"/>
              <w:bottom w:val="single" w:sz="4" w:space="0" w:color="auto"/>
              <w:right w:val="single" w:sz="4" w:space="0" w:color="auto"/>
            </w:tcBorders>
            <w:hideMark/>
          </w:tcPr>
          <w:p w:rsidR="00195779" w:rsidRPr="00243861" w:rsidRDefault="00195779" w:rsidP="00394A50">
            <w:pPr>
              <w:rPr>
                <w:rFonts w:asciiTheme="minorHAnsi" w:hAnsiTheme="minorHAnsi" w:cstheme="minorHAnsi"/>
                <w:lang w:eastAsia="en-US"/>
              </w:rPr>
            </w:pPr>
            <w:r w:rsidRPr="00243861">
              <w:rPr>
                <w:rFonts w:asciiTheme="minorHAnsi" w:hAnsiTheme="minorHAnsi" w:cstheme="minorHAnsi"/>
              </w:rPr>
              <w:t>Komisje rekrutacyjne</w:t>
            </w:r>
          </w:p>
        </w:tc>
      </w:tr>
      <w:tr w:rsidR="00195779" w:rsidRPr="00243861" w:rsidTr="00394A50">
        <w:trPr>
          <w:trHeight w:val="570"/>
        </w:trPr>
        <w:tc>
          <w:tcPr>
            <w:tcW w:w="1373" w:type="pct"/>
            <w:tcBorders>
              <w:top w:val="single" w:sz="4" w:space="0" w:color="auto"/>
              <w:left w:val="single" w:sz="4" w:space="0" w:color="auto"/>
              <w:bottom w:val="single" w:sz="4" w:space="0" w:color="auto"/>
              <w:right w:val="single" w:sz="4" w:space="0" w:color="auto"/>
            </w:tcBorders>
            <w:hideMark/>
          </w:tcPr>
          <w:p w:rsidR="00195779" w:rsidRPr="00243861" w:rsidRDefault="00195779" w:rsidP="00394A50">
            <w:pPr>
              <w:jc w:val="center"/>
              <w:rPr>
                <w:rFonts w:asciiTheme="minorHAnsi" w:hAnsiTheme="minorHAnsi" w:cstheme="minorHAnsi"/>
                <w:lang w:eastAsia="en-US"/>
              </w:rPr>
            </w:pPr>
            <w:r w:rsidRPr="00243861">
              <w:rPr>
                <w:rFonts w:asciiTheme="minorHAnsi" w:hAnsiTheme="minorHAnsi" w:cstheme="minorHAnsi"/>
              </w:rPr>
              <w:t>28.03.2024</w:t>
            </w:r>
          </w:p>
        </w:tc>
        <w:tc>
          <w:tcPr>
            <w:tcW w:w="3627" w:type="pct"/>
            <w:tcBorders>
              <w:top w:val="single" w:sz="4" w:space="0" w:color="auto"/>
              <w:left w:val="single" w:sz="4" w:space="0" w:color="auto"/>
              <w:bottom w:val="single" w:sz="4" w:space="0" w:color="auto"/>
              <w:right w:val="single" w:sz="4" w:space="0" w:color="auto"/>
            </w:tcBorders>
            <w:hideMark/>
          </w:tcPr>
          <w:p w:rsidR="00195779" w:rsidRPr="00243861" w:rsidRDefault="00195779" w:rsidP="00394A50">
            <w:pPr>
              <w:rPr>
                <w:rFonts w:asciiTheme="minorHAnsi" w:hAnsiTheme="minorHAnsi" w:cstheme="minorHAnsi"/>
                <w:lang w:eastAsia="en-US"/>
              </w:rPr>
            </w:pPr>
            <w:r w:rsidRPr="00243861">
              <w:rPr>
                <w:rFonts w:asciiTheme="minorHAnsi" w:hAnsiTheme="minorHAnsi" w:cstheme="minorHAnsi"/>
              </w:rPr>
              <w:t>Opublikowanie list osób zakwalifikowanych</w:t>
            </w:r>
          </w:p>
        </w:tc>
      </w:tr>
      <w:tr w:rsidR="00195779" w:rsidRPr="00243861" w:rsidTr="00394A50">
        <w:tc>
          <w:tcPr>
            <w:tcW w:w="1373" w:type="pct"/>
            <w:tcBorders>
              <w:top w:val="single" w:sz="4" w:space="0" w:color="auto"/>
              <w:left w:val="single" w:sz="4" w:space="0" w:color="auto"/>
              <w:bottom w:val="single" w:sz="4" w:space="0" w:color="auto"/>
              <w:right w:val="single" w:sz="4" w:space="0" w:color="auto"/>
            </w:tcBorders>
            <w:hideMark/>
          </w:tcPr>
          <w:p w:rsidR="00195779" w:rsidRPr="00243861" w:rsidRDefault="00195779" w:rsidP="00394A50">
            <w:pPr>
              <w:jc w:val="center"/>
              <w:rPr>
                <w:rFonts w:asciiTheme="minorHAnsi" w:hAnsiTheme="minorHAnsi" w:cstheme="minorHAnsi"/>
                <w:lang w:eastAsia="en-US"/>
              </w:rPr>
            </w:pPr>
            <w:r w:rsidRPr="00243861">
              <w:rPr>
                <w:rFonts w:asciiTheme="minorHAnsi" w:hAnsiTheme="minorHAnsi" w:cstheme="minorHAnsi"/>
              </w:rPr>
              <w:t>28.03.2024</w:t>
            </w:r>
          </w:p>
        </w:tc>
        <w:tc>
          <w:tcPr>
            <w:tcW w:w="3627" w:type="pct"/>
            <w:tcBorders>
              <w:top w:val="single" w:sz="4" w:space="0" w:color="auto"/>
              <w:left w:val="single" w:sz="4" w:space="0" w:color="auto"/>
              <w:bottom w:val="single" w:sz="4" w:space="0" w:color="auto"/>
              <w:right w:val="single" w:sz="4" w:space="0" w:color="auto"/>
            </w:tcBorders>
            <w:hideMark/>
          </w:tcPr>
          <w:p w:rsidR="00195779" w:rsidRPr="00243861" w:rsidRDefault="00195779" w:rsidP="00394A50">
            <w:pPr>
              <w:rPr>
                <w:rFonts w:asciiTheme="minorHAnsi" w:hAnsiTheme="minorHAnsi" w:cstheme="minorHAnsi"/>
                <w:lang w:eastAsia="en-US"/>
              </w:rPr>
            </w:pPr>
            <w:r w:rsidRPr="00243861">
              <w:rPr>
                <w:rFonts w:asciiTheme="minorHAnsi" w:hAnsiTheme="minorHAnsi" w:cstheme="minorHAnsi"/>
              </w:rPr>
              <w:t>Termin dostarczenia elektronicznych wersji protokołów z rekrutacji do DWM</w:t>
            </w:r>
          </w:p>
        </w:tc>
      </w:tr>
      <w:tr w:rsidR="00195779" w:rsidRPr="00243861" w:rsidTr="00394A50">
        <w:trPr>
          <w:trHeight w:val="579"/>
        </w:trPr>
        <w:tc>
          <w:tcPr>
            <w:tcW w:w="1373" w:type="pct"/>
            <w:tcBorders>
              <w:top w:val="single" w:sz="4" w:space="0" w:color="auto"/>
              <w:left w:val="single" w:sz="4" w:space="0" w:color="auto"/>
              <w:bottom w:val="single" w:sz="4" w:space="0" w:color="auto"/>
              <w:right w:val="single" w:sz="4" w:space="0" w:color="auto"/>
            </w:tcBorders>
            <w:hideMark/>
          </w:tcPr>
          <w:p w:rsidR="00195779" w:rsidRPr="00243861" w:rsidRDefault="00195779" w:rsidP="00394A50">
            <w:pPr>
              <w:jc w:val="center"/>
              <w:rPr>
                <w:rFonts w:asciiTheme="minorHAnsi" w:hAnsiTheme="minorHAnsi" w:cstheme="minorHAnsi"/>
                <w:lang w:eastAsia="en-US"/>
              </w:rPr>
            </w:pPr>
            <w:r w:rsidRPr="00243861">
              <w:rPr>
                <w:rFonts w:asciiTheme="minorHAnsi" w:hAnsiTheme="minorHAnsi" w:cstheme="minorHAnsi"/>
              </w:rPr>
              <w:t>29.03.2024</w:t>
            </w:r>
          </w:p>
        </w:tc>
        <w:tc>
          <w:tcPr>
            <w:tcW w:w="3627" w:type="pct"/>
            <w:tcBorders>
              <w:top w:val="single" w:sz="4" w:space="0" w:color="auto"/>
              <w:left w:val="single" w:sz="4" w:space="0" w:color="auto"/>
              <w:bottom w:val="single" w:sz="4" w:space="0" w:color="auto"/>
              <w:right w:val="single" w:sz="4" w:space="0" w:color="auto"/>
            </w:tcBorders>
            <w:hideMark/>
          </w:tcPr>
          <w:p w:rsidR="00195779" w:rsidRPr="00243861" w:rsidRDefault="00195779" w:rsidP="00394A50">
            <w:pPr>
              <w:rPr>
                <w:rFonts w:asciiTheme="minorHAnsi" w:hAnsiTheme="minorHAnsi" w:cstheme="minorHAnsi"/>
                <w:lang w:eastAsia="en-US"/>
              </w:rPr>
            </w:pPr>
            <w:r w:rsidRPr="00243861">
              <w:rPr>
                <w:rFonts w:asciiTheme="minorHAnsi" w:hAnsiTheme="minorHAnsi" w:cstheme="minorHAnsi"/>
              </w:rPr>
              <w:t>Termin dostarczenia papierowych wersji protokołów oraz podpisanych zgłoszeń kandydatów na wyjazd</w:t>
            </w:r>
          </w:p>
        </w:tc>
      </w:tr>
      <w:bookmarkEnd w:id="0"/>
    </w:tbl>
    <w:p w:rsidR="00195779" w:rsidRPr="00243861" w:rsidRDefault="00195779" w:rsidP="00195779">
      <w:pPr>
        <w:ind w:left="426"/>
        <w:jc w:val="both"/>
        <w:rPr>
          <w:rFonts w:asciiTheme="minorHAnsi" w:hAnsiTheme="minorHAnsi" w:cstheme="minorHAnsi"/>
          <w:bCs/>
        </w:rPr>
      </w:pPr>
    </w:p>
    <w:p w:rsidR="00B9007A" w:rsidRPr="00243861" w:rsidRDefault="00783887" w:rsidP="00195779">
      <w:pPr>
        <w:numPr>
          <w:ilvl w:val="0"/>
          <w:numId w:val="7"/>
        </w:numPr>
        <w:tabs>
          <w:tab w:val="clear" w:pos="720"/>
          <w:tab w:val="num" w:pos="426"/>
        </w:tabs>
        <w:ind w:left="426" w:hanging="426"/>
        <w:jc w:val="both"/>
        <w:rPr>
          <w:rFonts w:asciiTheme="minorHAnsi" w:hAnsiTheme="minorHAnsi" w:cstheme="minorHAnsi"/>
          <w:bCs/>
        </w:rPr>
      </w:pPr>
      <w:r w:rsidRPr="00243861">
        <w:rPr>
          <w:rFonts w:asciiTheme="minorHAnsi" w:hAnsiTheme="minorHAnsi" w:cstheme="minorHAnsi"/>
          <w:bCs/>
        </w:rPr>
        <w:t xml:space="preserve"> </w:t>
      </w:r>
      <w:r w:rsidR="00822CD2" w:rsidRPr="00243861">
        <w:rPr>
          <w:rFonts w:asciiTheme="minorHAnsi" w:hAnsiTheme="minorHAnsi" w:cstheme="minorHAnsi"/>
          <w:bCs/>
        </w:rPr>
        <w:t>W ramach rekrutacji podstawowej studenci mogą zgłaszać się na wyjazd na studia w semestrze zimowym lub letnim.</w:t>
      </w:r>
      <w:r w:rsidR="00B9007A" w:rsidRPr="00243861">
        <w:rPr>
          <w:rFonts w:asciiTheme="minorHAnsi" w:hAnsiTheme="minorHAnsi" w:cstheme="minorHAnsi"/>
          <w:bCs/>
        </w:rPr>
        <w:t xml:space="preserve"> </w:t>
      </w:r>
    </w:p>
    <w:p w:rsidR="00822CD2" w:rsidRPr="00243861" w:rsidRDefault="00822CD2" w:rsidP="00AB3A0C">
      <w:pPr>
        <w:numPr>
          <w:ilvl w:val="0"/>
          <w:numId w:val="7"/>
        </w:numPr>
        <w:tabs>
          <w:tab w:val="clear" w:pos="720"/>
          <w:tab w:val="num" w:pos="426"/>
        </w:tabs>
        <w:ind w:left="426" w:hanging="426"/>
        <w:jc w:val="both"/>
        <w:rPr>
          <w:rFonts w:asciiTheme="minorHAnsi" w:hAnsiTheme="minorHAnsi" w:cstheme="minorHAnsi"/>
          <w:bCs/>
        </w:rPr>
      </w:pPr>
      <w:r w:rsidRPr="00243861">
        <w:rPr>
          <w:rFonts w:asciiTheme="minorHAnsi" w:hAnsiTheme="minorHAnsi" w:cstheme="minorHAnsi"/>
          <w:bCs/>
        </w:rPr>
        <w:t>Jeśli po zakończeniu rekrutacji podstawowej pozostaną nadal wolne miejsca w uczelniach partnerskich, uruchomiona zostanie rekrutacja uzupełniająca na wyjazd na studia w semestrze letnim.</w:t>
      </w:r>
      <w:r w:rsidR="00704739" w:rsidRPr="00243861">
        <w:rPr>
          <w:rFonts w:asciiTheme="minorHAnsi" w:hAnsiTheme="minorHAnsi" w:cstheme="minorHAnsi"/>
          <w:bCs/>
        </w:rPr>
        <w:t xml:space="preserve"> Odbędzie się ona w terminie ogłoszonym na stronie internetowej </w:t>
      </w:r>
      <w:r w:rsidR="00D504BD" w:rsidRPr="00243861">
        <w:rPr>
          <w:rFonts w:asciiTheme="minorHAnsi" w:hAnsiTheme="minorHAnsi" w:cstheme="minorHAnsi"/>
          <w:bCs/>
        </w:rPr>
        <w:t xml:space="preserve">DWM oraz </w:t>
      </w:r>
      <w:r w:rsidR="00704739" w:rsidRPr="00243861">
        <w:rPr>
          <w:rFonts w:asciiTheme="minorHAnsi" w:hAnsiTheme="minorHAnsi" w:cstheme="minorHAnsi"/>
          <w:bCs/>
        </w:rPr>
        <w:t>IHS</w:t>
      </w:r>
      <w:r w:rsidR="004C6DC8" w:rsidRPr="00243861">
        <w:rPr>
          <w:rFonts w:asciiTheme="minorHAnsi" w:hAnsiTheme="minorHAnsi" w:cstheme="minorHAnsi"/>
          <w:bCs/>
        </w:rPr>
        <w:t xml:space="preserve"> w zakładce Erasmus+.</w:t>
      </w:r>
    </w:p>
    <w:p w:rsidR="00822CD2" w:rsidRPr="00243861" w:rsidRDefault="00822CD2" w:rsidP="00AB3A0C">
      <w:pPr>
        <w:numPr>
          <w:ilvl w:val="0"/>
          <w:numId w:val="7"/>
        </w:numPr>
        <w:tabs>
          <w:tab w:val="clear" w:pos="720"/>
          <w:tab w:val="num" w:pos="426"/>
        </w:tabs>
        <w:ind w:left="426" w:hanging="426"/>
        <w:jc w:val="both"/>
        <w:rPr>
          <w:rFonts w:asciiTheme="minorHAnsi" w:hAnsiTheme="minorHAnsi" w:cstheme="minorHAnsi"/>
          <w:bCs/>
        </w:rPr>
      </w:pPr>
      <w:r w:rsidRPr="00243861">
        <w:rPr>
          <w:rFonts w:asciiTheme="minorHAnsi" w:hAnsiTheme="minorHAnsi" w:cstheme="minorHAnsi"/>
          <w:bCs/>
        </w:rPr>
        <w:t>Rekrutacja do programu Erasmus</w:t>
      </w:r>
      <w:r w:rsidR="00704739" w:rsidRPr="00243861">
        <w:rPr>
          <w:rFonts w:asciiTheme="minorHAnsi" w:hAnsiTheme="minorHAnsi" w:cstheme="minorHAnsi"/>
          <w:bCs/>
        </w:rPr>
        <w:t>+</w:t>
      </w:r>
      <w:r w:rsidRPr="00243861">
        <w:rPr>
          <w:rFonts w:asciiTheme="minorHAnsi" w:hAnsiTheme="minorHAnsi" w:cstheme="minorHAnsi"/>
          <w:bCs/>
        </w:rPr>
        <w:t xml:space="preserve"> odbywa się w trzech  etapach. W czasie I etapu kandydaci zgłaszają się do programu, II etap obejmuje egzamin z języka obcego, podczas III etapu </w:t>
      </w:r>
      <w:r w:rsidR="004C6DC8" w:rsidRPr="00243861">
        <w:rPr>
          <w:rFonts w:asciiTheme="minorHAnsi" w:hAnsiTheme="minorHAnsi" w:cstheme="minorHAnsi"/>
          <w:bCs/>
        </w:rPr>
        <w:t>Komisja Rekrutacyjna IHS (zwana dalej Komisją) przeprowadza</w:t>
      </w:r>
      <w:r w:rsidRPr="00243861">
        <w:rPr>
          <w:rFonts w:asciiTheme="minorHAnsi" w:hAnsiTheme="minorHAnsi" w:cstheme="minorHAnsi"/>
          <w:bCs/>
        </w:rPr>
        <w:t xml:space="preserve"> rozmowę kwalifikacyjną z kandydatami.</w:t>
      </w:r>
    </w:p>
    <w:p w:rsidR="00822CD2" w:rsidRPr="00243861" w:rsidRDefault="00822CD2" w:rsidP="00AB3A0C">
      <w:pPr>
        <w:jc w:val="center"/>
        <w:rPr>
          <w:rFonts w:asciiTheme="minorHAnsi" w:hAnsiTheme="minorHAnsi" w:cstheme="minorHAnsi"/>
          <w:b/>
          <w:bCs/>
        </w:rPr>
      </w:pPr>
    </w:p>
    <w:p w:rsidR="00822CD2" w:rsidRPr="00243861" w:rsidRDefault="00822CD2" w:rsidP="00AB3A0C">
      <w:pPr>
        <w:jc w:val="center"/>
        <w:rPr>
          <w:rFonts w:asciiTheme="minorHAnsi" w:hAnsiTheme="minorHAnsi" w:cstheme="minorHAnsi"/>
          <w:b/>
        </w:rPr>
      </w:pPr>
      <w:r w:rsidRPr="00243861">
        <w:rPr>
          <w:rFonts w:asciiTheme="minorHAnsi" w:hAnsiTheme="minorHAnsi" w:cstheme="minorHAnsi"/>
          <w:b/>
        </w:rPr>
        <w:t>§ 2</w:t>
      </w:r>
    </w:p>
    <w:p w:rsidR="009A4042" w:rsidRPr="00243861" w:rsidRDefault="009A4042" w:rsidP="00AB3A0C">
      <w:pPr>
        <w:jc w:val="center"/>
        <w:rPr>
          <w:rFonts w:asciiTheme="minorHAnsi" w:hAnsiTheme="minorHAnsi" w:cstheme="minorHAnsi"/>
          <w:b/>
        </w:rPr>
      </w:pPr>
      <w:r w:rsidRPr="00243861">
        <w:rPr>
          <w:rFonts w:asciiTheme="minorHAnsi" w:hAnsiTheme="minorHAnsi" w:cstheme="minorHAnsi"/>
          <w:b/>
        </w:rPr>
        <w:t xml:space="preserve">Oferta uczelni partnerskich w ramach Programu Erasmus+ </w:t>
      </w:r>
    </w:p>
    <w:p w:rsidR="009A4042" w:rsidRPr="00243861" w:rsidRDefault="009A4042" w:rsidP="00AB3A0C">
      <w:pPr>
        <w:jc w:val="center"/>
        <w:rPr>
          <w:rFonts w:asciiTheme="minorHAnsi" w:hAnsiTheme="minorHAnsi" w:cstheme="minorHAnsi"/>
          <w:b/>
        </w:rPr>
      </w:pPr>
    </w:p>
    <w:p w:rsidR="009A4042" w:rsidRPr="00243861" w:rsidRDefault="009A4042" w:rsidP="00AB3A0C">
      <w:pPr>
        <w:ind w:left="709" w:hanging="283"/>
        <w:rPr>
          <w:rFonts w:asciiTheme="minorHAnsi" w:hAnsiTheme="minorHAnsi" w:cstheme="minorHAnsi"/>
        </w:rPr>
      </w:pPr>
      <w:r w:rsidRPr="00243861">
        <w:rPr>
          <w:rFonts w:asciiTheme="minorHAnsi" w:hAnsiTheme="minorHAnsi" w:cstheme="minorHAnsi"/>
        </w:rPr>
        <w:t xml:space="preserve">1. Informacje o uczelniach partnerskich, liczbie miejsc, okresie trwania studiów, poziomie studiów oraz wymaganiach językowych na uczelniach partnerskich dostępne są w systemie USOSweb (https://usosweb.uksw.edu.pl). </w:t>
      </w:r>
    </w:p>
    <w:p w:rsidR="009A4042" w:rsidRPr="00243861" w:rsidRDefault="009A4042" w:rsidP="00AB3A0C">
      <w:pPr>
        <w:ind w:left="709" w:hanging="283"/>
        <w:rPr>
          <w:rFonts w:asciiTheme="minorHAnsi" w:hAnsiTheme="minorHAnsi" w:cstheme="minorHAnsi"/>
        </w:rPr>
      </w:pPr>
      <w:r w:rsidRPr="00243861">
        <w:rPr>
          <w:rFonts w:asciiTheme="minorHAnsi" w:hAnsiTheme="minorHAnsi" w:cstheme="minorHAnsi"/>
        </w:rPr>
        <w:lastRenderedPageBreak/>
        <w:t xml:space="preserve">2. Studenci mogą aplikować na studia jedynie do uczelni partnerskich, z którymi IHS zawarł międzyinstytucjonalne umowy Erasmus+ ważne na rok, którego dotyczy rekrutacja. </w:t>
      </w:r>
    </w:p>
    <w:p w:rsidR="009A4042" w:rsidRPr="00243861" w:rsidRDefault="009A4042" w:rsidP="00AB3A0C">
      <w:pPr>
        <w:rPr>
          <w:rFonts w:asciiTheme="minorHAnsi" w:hAnsiTheme="minorHAnsi" w:cstheme="minorHAnsi"/>
        </w:rPr>
      </w:pPr>
    </w:p>
    <w:p w:rsidR="009A4042" w:rsidRPr="00243861" w:rsidRDefault="009A4042" w:rsidP="00AB3A0C">
      <w:pPr>
        <w:jc w:val="center"/>
        <w:rPr>
          <w:rFonts w:asciiTheme="minorHAnsi" w:hAnsiTheme="minorHAnsi" w:cstheme="minorHAnsi"/>
          <w:b/>
        </w:rPr>
      </w:pPr>
      <w:r w:rsidRPr="00243861">
        <w:rPr>
          <w:rFonts w:asciiTheme="minorHAnsi" w:hAnsiTheme="minorHAnsi" w:cstheme="minorHAnsi"/>
          <w:b/>
        </w:rPr>
        <w:t>§ 3</w:t>
      </w:r>
    </w:p>
    <w:p w:rsidR="00704739" w:rsidRPr="00243861" w:rsidRDefault="00704739" w:rsidP="00AB3A0C">
      <w:pPr>
        <w:jc w:val="center"/>
        <w:rPr>
          <w:rFonts w:asciiTheme="minorHAnsi" w:hAnsiTheme="minorHAnsi" w:cstheme="minorHAnsi"/>
          <w:b/>
        </w:rPr>
      </w:pPr>
      <w:r w:rsidRPr="00243861">
        <w:rPr>
          <w:rFonts w:asciiTheme="minorHAnsi" w:hAnsiTheme="minorHAnsi" w:cstheme="minorHAnsi"/>
          <w:b/>
        </w:rPr>
        <w:t>Studenci, którzy mogą uczestniczyć w procedurze rekrutacyjnej</w:t>
      </w:r>
    </w:p>
    <w:p w:rsidR="001047A3" w:rsidRPr="00243861" w:rsidRDefault="001047A3" w:rsidP="00AB3A0C">
      <w:pPr>
        <w:jc w:val="center"/>
        <w:rPr>
          <w:rFonts w:asciiTheme="minorHAnsi" w:hAnsiTheme="minorHAnsi" w:cstheme="minorHAnsi"/>
          <w:b/>
        </w:rPr>
      </w:pPr>
    </w:p>
    <w:p w:rsidR="00C71B20" w:rsidRPr="00243861" w:rsidRDefault="00C71B20" w:rsidP="00D67112">
      <w:pPr>
        <w:pStyle w:val="Akapitzlist"/>
        <w:numPr>
          <w:ilvl w:val="0"/>
          <w:numId w:val="16"/>
        </w:numPr>
        <w:rPr>
          <w:rFonts w:asciiTheme="minorHAnsi" w:hAnsiTheme="minorHAnsi" w:cstheme="minorHAnsi"/>
        </w:rPr>
      </w:pPr>
      <w:r w:rsidRPr="00243861">
        <w:rPr>
          <w:rFonts w:asciiTheme="minorHAnsi" w:hAnsiTheme="minorHAnsi" w:cstheme="minorHAnsi"/>
        </w:rPr>
        <w:t>O stypendium Erasmus+ w celu odbycia studiów/ praktyk może ubiegać się każdy student studiów stacjonarnych lub niestacjonarnych pierwszego (z zastrzeżeniem pkt. 4), drugiego stopnia lub studiów jednolitych magisterskich, posiadający status studenta UKSW, niezależnie od posiadanego obywatelstwa.</w:t>
      </w:r>
    </w:p>
    <w:p w:rsidR="00C71B20" w:rsidRPr="00243861" w:rsidRDefault="00D67112" w:rsidP="00D67112">
      <w:pPr>
        <w:pStyle w:val="Akapitzlist"/>
        <w:numPr>
          <w:ilvl w:val="0"/>
          <w:numId w:val="16"/>
        </w:numPr>
        <w:rPr>
          <w:rFonts w:asciiTheme="minorHAnsi" w:hAnsiTheme="minorHAnsi" w:cstheme="minorHAnsi"/>
        </w:rPr>
      </w:pPr>
      <w:r w:rsidRPr="00243861">
        <w:rPr>
          <w:rFonts w:asciiTheme="minorHAnsi" w:hAnsiTheme="minorHAnsi" w:cstheme="minorHAnsi"/>
        </w:rPr>
        <w:t>Student</w:t>
      </w:r>
      <w:r w:rsidR="00C71B20" w:rsidRPr="00243861">
        <w:rPr>
          <w:rFonts w:asciiTheme="minorHAnsi" w:hAnsiTheme="minorHAnsi" w:cstheme="minorHAnsi"/>
        </w:rPr>
        <w:t xml:space="preserve"> zobowiązany jest do zapoznania się z przepisami dotyczącymi wjazdu na terytorium kraju przyjmującego w związku z planowanym tam pobytem w charakterze stypendysty programu Erasmus+.</w:t>
      </w:r>
    </w:p>
    <w:p w:rsidR="00C71B20" w:rsidRPr="00243861" w:rsidRDefault="00C71B20" w:rsidP="00AB3A0C">
      <w:pPr>
        <w:pStyle w:val="Akapitzlist"/>
        <w:numPr>
          <w:ilvl w:val="0"/>
          <w:numId w:val="16"/>
        </w:numPr>
        <w:rPr>
          <w:rFonts w:asciiTheme="minorHAnsi" w:hAnsiTheme="minorHAnsi" w:cstheme="minorHAnsi"/>
        </w:rPr>
      </w:pPr>
      <w:r w:rsidRPr="00243861">
        <w:rPr>
          <w:rFonts w:asciiTheme="minorHAnsi" w:hAnsiTheme="minorHAnsi" w:cstheme="minorHAnsi"/>
        </w:rPr>
        <w:t>Doktoranci są studentami trzeciego stopnia studiów. Podczas pobytu w uczelni zagranicznej mogą uczestniczyć w projekcie badawczym, muszą jednak również uczęszczać na zajęcia i zdobyć wymaganą liczbę punktów ECTS w semestrze uzgodnioną między uczelniami.</w:t>
      </w:r>
    </w:p>
    <w:p w:rsidR="00C71B20" w:rsidRPr="00243861" w:rsidRDefault="00C71B20" w:rsidP="00AB3A0C">
      <w:pPr>
        <w:pStyle w:val="Akapitzlist"/>
        <w:numPr>
          <w:ilvl w:val="0"/>
          <w:numId w:val="16"/>
        </w:numPr>
        <w:rPr>
          <w:rFonts w:asciiTheme="minorHAnsi" w:hAnsiTheme="minorHAnsi" w:cstheme="minorHAnsi"/>
        </w:rPr>
      </w:pPr>
      <w:r w:rsidRPr="00243861">
        <w:rPr>
          <w:rFonts w:asciiTheme="minorHAnsi" w:hAnsiTheme="minorHAnsi" w:cstheme="minorHAnsi"/>
        </w:rPr>
        <w:t>Studenci pierwszego roku studiów jednolitych magisterskich oraz </w:t>
      </w:r>
      <w:r w:rsidRPr="00243861">
        <w:rPr>
          <w:rFonts w:asciiTheme="minorHAnsi" w:hAnsiTheme="minorHAnsi" w:cstheme="minorHAnsi"/>
          <w:b/>
          <w:bCs/>
        </w:rPr>
        <w:t>pierwszego roku studiów pierwszego stopnia mogą uczestniczyć w rekrutacji pod warunkiem uzyskania wszystkich zaliczeń przewidzianych programem nauczania dla pierwszego semestru studiów.</w:t>
      </w:r>
    </w:p>
    <w:p w:rsidR="00704739" w:rsidRPr="00243861" w:rsidRDefault="00F45D41" w:rsidP="00AB3A0C">
      <w:pPr>
        <w:ind w:left="709" w:hanging="283"/>
        <w:rPr>
          <w:rFonts w:asciiTheme="minorHAnsi" w:hAnsiTheme="minorHAnsi" w:cstheme="minorHAnsi"/>
        </w:rPr>
      </w:pPr>
      <w:r w:rsidRPr="00243861">
        <w:rPr>
          <w:rFonts w:asciiTheme="minorHAnsi" w:hAnsiTheme="minorHAnsi" w:cstheme="minorHAnsi"/>
        </w:rPr>
        <w:t xml:space="preserve">5. </w:t>
      </w:r>
      <w:r w:rsidR="00B9007A" w:rsidRPr="00243861">
        <w:rPr>
          <w:rFonts w:asciiTheme="minorHAnsi" w:hAnsiTheme="minorHAnsi" w:cstheme="minorHAnsi"/>
        </w:rPr>
        <w:t xml:space="preserve"> </w:t>
      </w:r>
      <w:r w:rsidR="00704739" w:rsidRPr="00243861">
        <w:rPr>
          <w:rFonts w:asciiTheme="minorHAnsi" w:hAnsiTheme="minorHAnsi" w:cstheme="minorHAnsi"/>
          <w:b/>
          <w:bCs/>
        </w:rPr>
        <w:t>W rekrutacji mogą</w:t>
      </w:r>
      <w:r w:rsidR="00A60650" w:rsidRPr="00243861">
        <w:rPr>
          <w:rFonts w:asciiTheme="minorHAnsi" w:hAnsiTheme="minorHAnsi" w:cstheme="minorHAnsi"/>
          <w:b/>
          <w:bCs/>
        </w:rPr>
        <w:t xml:space="preserve"> </w:t>
      </w:r>
      <w:r w:rsidR="00704739" w:rsidRPr="00243861">
        <w:rPr>
          <w:rFonts w:asciiTheme="minorHAnsi" w:hAnsiTheme="minorHAnsi" w:cstheme="minorHAnsi"/>
          <w:b/>
          <w:bCs/>
        </w:rPr>
        <w:t>uczestniczyć</w:t>
      </w:r>
      <w:r w:rsidR="00A60650" w:rsidRPr="00243861">
        <w:rPr>
          <w:rFonts w:asciiTheme="minorHAnsi" w:hAnsiTheme="minorHAnsi" w:cstheme="minorHAnsi"/>
          <w:b/>
          <w:bCs/>
        </w:rPr>
        <w:t xml:space="preserve"> </w:t>
      </w:r>
      <w:r w:rsidR="00704739" w:rsidRPr="00243861">
        <w:rPr>
          <w:rFonts w:asciiTheme="minorHAnsi" w:hAnsiTheme="minorHAnsi" w:cstheme="minorHAnsi"/>
          <w:b/>
          <w:bCs/>
        </w:rPr>
        <w:t xml:space="preserve">studenci trzeciego roku studiów I stopnia, pod warunkiem udokumentowania przed wyjazdem, że zostali przyjęci przez UKSW na studia II stopnia. </w:t>
      </w:r>
      <w:r w:rsidR="00704739" w:rsidRPr="00243861">
        <w:rPr>
          <w:rFonts w:asciiTheme="minorHAnsi" w:hAnsiTheme="minorHAnsi" w:cstheme="minorHAnsi"/>
        </w:rPr>
        <w:t>Wskazane jest, aby studenci ci byli rekrutowani na wyjazdy, mające nastąpić</w:t>
      </w:r>
      <w:r w:rsidR="001047A3" w:rsidRPr="00243861">
        <w:rPr>
          <w:rFonts w:asciiTheme="minorHAnsi" w:hAnsiTheme="minorHAnsi" w:cstheme="minorHAnsi"/>
        </w:rPr>
        <w:t xml:space="preserve"> </w:t>
      </w:r>
      <w:r w:rsidR="00704739" w:rsidRPr="00243861">
        <w:rPr>
          <w:rFonts w:asciiTheme="minorHAnsi" w:hAnsiTheme="minorHAnsi" w:cstheme="minorHAnsi"/>
        </w:rPr>
        <w:t xml:space="preserve">w semestrze letnim pierwszego roku studiów II stopnia. </w:t>
      </w:r>
    </w:p>
    <w:p w:rsidR="00704739" w:rsidRPr="00243861" w:rsidRDefault="005636BD" w:rsidP="00C77B7D">
      <w:pPr>
        <w:ind w:left="709" w:hanging="283"/>
        <w:rPr>
          <w:rFonts w:asciiTheme="minorHAnsi" w:hAnsiTheme="minorHAnsi" w:cstheme="minorHAnsi"/>
        </w:rPr>
      </w:pPr>
      <w:r w:rsidRPr="00243861">
        <w:rPr>
          <w:rFonts w:asciiTheme="minorHAnsi" w:hAnsiTheme="minorHAnsi" w:cstheme="minorHAnsi"/>
        </w:rPr>
        <w:t>6</w:t>
      </w:r>
      <w:r w:rsidR="00704739" w:rsidRPr="00243861">
        <w:rPr>
          <w:rFonts w:asciiTheme="minorHAnsi" w:hAnsiTheme="minorHAnsi" w:cstheme="minorHAnsi"/>
        </w:rPr>
        <w:t xml:space="preserve">. </w:t>
      </w:r>
      <w:r w:rsidR="001047A3" w:rsidRPr="00243861">
        <w:rPr>
          <w:rFonts w:asciiTheme="minorHAnsi" w:hAnsiTheme="minorHAnsi" w:cstheme="minorHAnsi"/>
        </w:rPr>
        <w:t xml:space="preserve"> </w:t>
      </w:r>
      <w:r w:rsidR="00704739" w:rsidRPr="00243861">
        <w:rPr>
          <w:rFonts w:asciiTheme="minorHAnsi" w:hAnsiTheme="minorHAnsi" w:cstheme="minorHAnsi"/>
        </w:rPr>
        <w:t xml:space="preserve">W rekrutacji </w:t>
      </w:r>
      <w:r w:rsidR="00704739" w:rsidRPr="00243861">
        <w:rPr>
          <w:rFonts w:asciiTheme="minorHAnsi" w:hAnsiTheme="minorHAnsi" w:cstheme="minorHAnsi"/>
          <w:b/>
        </w:rPr>
        <w:t>nie mogą</w:t>
      </w:r>
      <w:r w:rsidR="00A60650" w:rsidRPr="00243861">
        <w:rPr>
          <w:rFonts w:asciiTheme="minorHAnsi" w:hAnsiTheme="minorHAnsi" w:cstheme="minorHAnsi"/>
        </w:rPr>
        <w:t xml:space="preserve"> </w:t>
      </w:r>
      <w:r w:rsidR="00704739" w:rsidRPr="00243861">
        <w:rPr>
          <w:rFonts w:asciiTheme="minorHAnsi" w:hAnsiTheme="minorHAnsi" w:cstheme="minorHAnsi"/>
        </w:rPr>
        <w:t>uczestniczyć</w:t>
      </w:r>
      <w:r w:rsidR="00A60650" w:rsidRPr="00243861">
        <w:rPr>
          <w:rFonts w:asciiTheme="minorHAnsi" w:hAnsiTheme="minorHAnsi" w:cstheme="minorHAnsi"/>
        </w:rPr>
        <w:t xml:space="preserve"> </w:t>
      </w:r>
      <w:r w:rsidR="00704739" w:rsidRPr="00243861">
        <w:rPr>
          <w:rFonts w:asciiTheme="minorHAnsi" w:hAnsiTheme="minorHAnsi" w:cstheme="minorHAnsi"/>
        </w:rPr>
        <w:t>studenci ostatniego roku studiów II stopnia, ostatniego roku jednolitych studiów magisterskich.</w:t>
      </w:r>
      <w:r w:rsidRPr="00243861">
        <w:rPr>
          <w:rFonts w:asciiTheme="minorHAnsi" w:hAnsiTheme="minorHAnsi" w:cstheme="minorHAnsi"/>
        </w:rPr>
        <w:t xml:space="preserve"> Wyjątek stanowią studenci, którzy powtarzają rok z zastrzeżeniem realizacji programu zgodnie z zasadami tj. zdobycia 30 punktów ECTS w czasie wyjazdu.</w:t>
      </w:r>
      <w:r w:rsidR="00704739" w:rsidRPr="00243861">
        <w:rPr>
          <w:rFonts w:asciiTheme="minorHAnsi" w:hAnsiTheme="minorHAnsi" w:cstheme="minorHAnsi"/>
        </w:rPr>
        <w:t xml:space="preserve"> </w:t>
      </w:r>
    </w:p>
    <w:p w:rsidR="00704739" w:rsidRPr="00243861" w:rsidRDefault="005636BD" w:rsidP="00D67112">
      <w:pPr>
        <w:ind w:left="709" w:hanging="283"/>
        <w:rPr>
          <w:rFonts w:asciiTheme="minorHAnsi" w:hAnsiTheme="minorHAnsi" w:cstheme="minorHAnsi"/>
        </w:rPr>
      </w:pPr>
      <w:r w:rsidRPr="00243861">
        <w:rPr>
          <w:rFonts w:asciiTheme="minorHAnsi" w:hAnsiTheme="minorHAnsi" w:cstheme="minorHAnsi"/>
        </w:rPr>
        <w:t>7</w:t>
      </w:r>
      <w:r w:rsidR="00704739" w:rsidRPr="00243861">
        <w:rPr>
          <w:rFonts w:asciiTheme="minorHAnsi" w:hAnsiTheme="minorHAnsi" w:cstheme="minorHAnsi"/>
        </w:rPr>
        <w:t xml:space="preserve">. </w:t>
      </w:r>
      <w:r w:rsidR="001047A3" w:rsidRPr="00243861">
        <w:rPr>
          <w:rFonts w:asciiTheme="minorHAnsi" w:hAnsiTheme="minorHAnsi" w:cstheme="minorHAnsi"/>
        </w:rPr>
        <w:t xml:space="preserve"> </w:t>
      </w:r>
      <w:r w:rsidRPr="00243861">
        <w:rPr>
          <w:rFonts w:asciiTheme="minorHAnsi" w:hAnsiTheme="minorHAnsi" w:cstheme="minorHAnsi"/>
        </w:rPr>
        <w:t>Studenci studiów podyplomowych nie są uprawnieni do ubiegania się o fundusze w programie  Erasmus+.</w:t>
      </w:r>
      <w:r w:rsidR="00704739" w:rsidRPr="00243861">
        <w:rPr>
          <w:rFonts w:asciiTheme="minorHAnsi" w:hAnsiTheme="minorHAnsi" w:cstheme="minorHAnsi"/>
        </w:rPr>
        <w:t xml:space="preserve"> </w:t>
      </w:r>
    </w:p>
    <w:p w:rsidR="00704739" w:rsidRPr="00243861" w:rsidRDefault="005636BD" w:rsidP="00D67112">
      <w:pPr>
        <w:ind w:left="709" w:hanging="283"/>
        <w:rPr>
          <w:rFonts w:asciiTheme="minorHAnsi" w:hAnsiTheme="minorHAnsi" w:cstheme="minorHAnsi"/>
        </w:rPr>
      </w:pPr>
      <w:r w:rsidRPr="00243861">
        <w:rPr>
          <w:rFonts w:asciiTheme="minorHAnsi" w:hAnsiTheme="minorHAnsi" w:cstheme="minorHAnsi"/>
        </w:rPr>
        <w:t>8</w:t>
      </w:r>
      <w:r w:rsidR="00704739" w:rsidRPr="00243861">
        <w:rPr>
          <w:rFonts w:asciiTheme="minorHAnsi" w:hAnsiTheme="minorHAnsi" w:cstheme="minorHAnsi"/>
        </w:rPr>
        <w:t xml:space="preserve">. </w:t>
      </w:r>
      <w:r w:rsidR="001047A3" w:rsidRPr="00243861">
        <w:rPr>
          <w:rFonts w:asciiTheme="minorHAnsi" w:hAnsiTheme="minorHAnsi" w:cstheme="minorHAnsi"/>
        </w:rPr>
        <w:t xml:space="preserve">   </w:t>
      </w:r>
      <w:r w:rsidR="00704739" w:rsidRPr="00243861">
        <w:rPr>
          <w:rFonts w:asciiTheme="minorHAnsi" w:hAnsiTheme="minorHAnsi" w:cstheme="minorHAnsi"/>
        </w:rPr>
        <w:t>Do rekrutacji na realizację</w:t>
      </w:r>
      <w:r w:rsidR="00A60650" w:rsidRPr="00243861">
        <w:rPr>
          <w:rFonts w:asciiTheme="minorHAnsi" w:hAnsiTheme="minorHAnsi" w:cstheme="minorHAnsi"/>
        </w:rPr>
        <w:t xml:space="preserve"> </w:t>
      </w:r>
      <w:r w:rsidR="00704739" w:rsidRPr="00243861">
        <w:rPr>
          <w:rFonts w:asciiTheme="minorHAnsi" w:hAnsiTheme="minorHAnsi" w:cstheme="minorHAnsi"/>
        </w:rPr>
        <w:t>części toku studiów nie mogą</w:t>
      </w:r>
      <w:r w:rsidR="00A60650" w:rsidRPr="00243861">
        <w:rPr>
          <w:rFonts w:asciiTheme="minorHAnsi" w:hAnsiTheme="minorHAnsi" w:cstheme="minorHAnsi"/>
        </w:rPr>
        <w:t xml:space="preserve"> </w:t>
      </w:r>
      <w:r w:rsidR="00704739" w:rsidRPr="00243861">
        <w:rPr>
          <w:rFonts w:asciiTheme="minorHAnsi" w:hAnsiTheme="minorHAnsi" w:cstheme="minorHAnsi"/>
        </w:rPr>
        <w:t>przystąpić</w:t>
      </w:r>
      <w:r w:rsidR="00A60650" w:rsidRPr="00243861">
        <w:rPr>
          <w:rFonts w:asciiTheme="minorHAnsi" w:hAnsiTheme="minorHAnsi" w:cstheme="minorHAnsi"/>
        </w:rPr>
        <w:t xml:space="preserve"> </w:t>
      </w:r>
      <w:r w:rsidR="00704739" w:rsidRPr="00243861">
        <w:rPr>
          <w:rFonts w:asciiTheme="minorHAnsi" w:hAnsiTheme="minorHAnsi" w:cstheme="minorHAnsi"/>
        </w:rPr>
        <w:t>studenci, którzy nie rozliczyli się</w:t>
      </w:r>
      <w:r w:rsidR="00A60650" w:rsidRPr="00243861">
        <w:rPr>
          <w:rFonts w:asciiTheme="minorHAnsi" w:hAnsiTheme="minorHAnsi" w:cstheme="minorHAnsi"/>
        </w:rPr>
        <w:t xml:space="preserve"> </w:t>
      </w:r>
      <w:r w:rsidR="00704739" w:rsidRPr="00243861">
        <w:rPr>
          <w:rFonts w:asciiTheme="minorHAnsi" w:hAnsiTheme="minorHAnsi" w:cstheme="minorHAnsi"/>
        </w:rPr>
        <w:t>z wyjazdu w celu odbycia części studiów lub na praktyki w ramach Programu LLP-Erasmus oraz Programu Erasmus+, za wyjątkiem wyjazdów, które aktualnie trwają</w:t>
      </w:r>
      <w:r w:rsidR="00A60650" w:rsidRPr="00243861">
        <w:rPr>
          <w:rFonts w:asciiTheme="minorHAnsi" w:hAnsiTheme="minorHAnsi" w:cstheme="minorHAnsi"/>
        </w:rPr>
        <w:t>.</w:t>
      </w:r>
    </w:p>
    <w:p w:rsidR="005636BD" w:rsidRPr="00243861" w:rsidRDefault="005636BD" w:rsidP="00D67112">
      <w:pPr>
        <w:ind w:left="709" w:hanging="283"/>
        <w:rPr>
          <w:rFonts w:asciiTheme="minorHAnsi" w:hAnsiTheme="minorHAnsi" w:cstheme="minorHAnsi"/>
        </w:rPr>
      </w:pPr>
      <w:r w:rsidRPr="00243861">
        <w:rPr>
          <w:rFonts w:asciiTheme="minorHAnsi" w:hAnsiTheme="minorHAnsi" w:cstheme="minorHAnsi"/>
        </w:rPr>
        <w:t xml:space="preserve">9.  Student nie może być skierowany na realizację studiów za granicą podczas urlopu </w:t>
      </w:r>
      <w:r w:rsidR="00D67112" w:rsidRPr="00243861">
        <w:rPr>
          <w:rFonts w:asciiTheme="minorHAnsi" w:hAnsiTheme="minorHAnsi" w:cstheme="minorHAnsi"/>
        </w:rPr>
        <w:t xml:space="preserve"> </w:t>
      </w:r>
      <w:r w:rsidRPr="00243861">
        <w:rPr>
          <w:rFonts w:asciiTheme="minorHAnsi" w:hAnsiTheme="minorHAnsi" w:cstheme="minorHAnsi"/>
        </w:rPr>
        <w:t>dziekańskiego, naukowego, zdrowotnego.</w:t>
      </w:r>
    </w:p>
    <w:p w:rsidR="005C28B9" w:rsidRPr="00243861" w:rsidRDefault="005C28B9" w:rsidP="00D67112">
      <w:pPr>
        <w:ind w:left="709" w:hanging="283"/>
        <w:rPr>
          <w:rFonts w:asciiTheme="minorHAnsi" w:hAnsiTheme="minorHAnsi" w:cstheme="minorHAnsi"/>
        </w:rPr>
      </w:pPr>
      <w:r w:rsidRPr="00243861">
        <w:rPr>
          <w:rFonts w:asciiTheme="minorHAnsi" w:hAnsiTheme="minorHAnsi" w:cstheme="minorHAnsi"/>
        </w:rPr>
        <w:t>10. W jednym roku akademickim objętym jednym projektem dopuszcza się jeden wyjazd studenta na studia i jeden na praktykę</w:t>
      </w:r>
      <w:r w:rsidR="00CC5CB7" w:rsidRPr="00243861">
        <w:rPr>
          <w:rFonts w:asciiTheme="minorHAnsi" w:hAnsiTheme="minorHAnsi" w:cstheme="minorHAnsi"/>
        </w:rPr>
        <w:t xml:space="preserve"> za granicę, z zastrzeżeniem pkt. 11 i 12.</w:t>
      </w:r>
    </w:p>
    <w:p w:rsidR="00CC5CB7" w:rsidRPr="00243861" w:rsidRDefault="00CC5CB7" w:rsidP="00D67112">
      <w:pPr>
        <w:ind w:left="709" w:hanging="283"/>
        <w:rPr>
          <w:rFonts w:asciiTheme="minorHAnsi" w:hAnsiTheme="minorHAnsi" w:cstheme="minorHAnsi"/>
        </w:rPr>
      </w:pPr>
      <w:r w:rsidRPr="00243861">
        <w:rPr>
          <w:rFonts w:asciiTheme="minorHAnsi" w:hAnsiTheme="minorHAnsi" w:cstheme="minorHAnsi"/>
        </w:rPr>
        <w:t>11. W jednym roku akademickim minimalny okres stypendium wynosi 3 miesiące, maksymalny wynosi 12 miesięcy z zastrzeżeniem pkt.12, przy czym podczas rekrutacji przyznawane są wyjazdy na jeden lub 2 semestry.</w:t>
      </w:r>
    </w:p>
    <w:p w:rsidR="00CC5CB7" w:rsidRPr="00243861" w:rsidRDefault="00CC5CB7" w:rsidP="00D67112">
      <w:pPr>
        <w:ind w:left="709" w:hanging="283"/>
        <w:rPr>
          <w:rFonts w:asciiTheme="minorHAnsi" w:hAnsiTheme="minorHAnsi" w:cstheme="minorHAnsi"/>
        </w:rPr>
      </w:pPr>
      <w:r w:rsidRPr="00243861">
        <w:rPr>
          <w:rFonts w:asciiTheme="minorHAnsi" w:hAnsiTheme="minorHAnsi" w:cstheme="minorHAnsi"/>
        </w:rPr>
        <w:t>12. Studentowi może zostać przyznane stypendium na maksymalny łączny czas 12 miesięcy na każdym stopniu kształcenia (I, II, III) w celu odbycia części studiów i/lub praktyki. W każdym przypadku od maksymalnej ilości 12 miesięcy odjęte zostanie czas, w którym student przebywał za granica jako stypendysta LLP-Erasmus i Erasmus+ (ze stypendium lub bez).</w:t>
      </w:r>
    </w:p>
    <w:p w:rsidR="00243861" w:rsidRPr="00243861" w:rsidRDefault="00243861" w:rsidP="00243861">
      <w:pPr>
        <w:ind w:left="709" w:hanging="283"/>
        <w:rPr>
          <w:rFonts w:asciiTheme="minorHAnsi" w:hAnsiTheme="minorHAnsi" w:cstheme="minorHAnsi"/>
        </w:rPr>
      </w:pPr>
      <w:r w:rsidRPr="00243861">
        <w:rPr>
          <w:rFonts w:asciiTheme="minorHAnsi" w:hAnsiTheme="minorHAnsi" w:cstheme="minorHAnsi"/>
        </w:rPr>
        <w:t xml:space="preserve">13. </w:t>
      </w:r>
      <w:r w:rsidRPr="00243861">
        <w:rPr>
          <w:rFonts w:asciiTheme="minorHAnsi" w:hAnsiTheme="minorHAnsi" w:cstheme="minorHAnsi"/>
        </w:rPr>
        <w:t>Każdy kandydat do stypendium Erasmus+, złoży oświadczenie w systemie elektronicznym USOSweb o wykorzystaniu swojego „kapitału mobilności” tj. o tym, czy do dnia rekrutacji zostało mu w przeszłości przyznane stypendium LLP-Erasmus, Erasmus+ w celu odbycia za granicą części studiów lub praktyki oraz czy przyznane stypendium zostało przez studenta zrealizowane z ramienia UKSW lub innej uczelni. W przypadku zrealizowania wyjazdu w ramach programu LLP-Erasmus, Erasmus+ z uczelni innej niż UKSW, kandydat złoży zaświadczenie z tej uczelni potwierdzające zrealizowanie wyjazdu. W zaświadczeniu uczelnia wysyłająca wskaże uczelnię zagraniczną, kraj wyjazdu oraz czas pobytu sprawozdany przez tę uczelnię w raporcie końcowym do Narodowej Agencji Programu Erasmus.</w:t>
      </w:r>
    </w:p>
    <w:p w:rsidR="00F45D41" w:rsidRPr="00243861" w:rsidRDefault="00F45D41" w:rsidP="00243861">
      <w:pPr>
        <w:ind w:firstLine="426"/>
        <w:rPr>
          <w:rFonts w:asciiTheme="minorHAnsi" w:hAnsiTheme="minorHAnsi" w:cstheme="minorHAnsi"/>
        </w:rPr>
      </w:pPr>
      <w:r w:rsidRPr="00243861">
        <w:rPr>
          <w:rFonts w:asciiTheme="minorHAnsi" w:hAnsiTheme="minorHAnsi" w:cstheme="minorHAnsi"/>
        </w:rPr>
        <w:t>1</w:t>
      </w:r>
      <w:r w:rsidR="00243861">
        <w:rPr>
          <w:rFonts w:asciiTheme="minorHAnsi" w:hAnsiTheme="minorHAnsi" w:cstheme="minorHAnsi"/>
        </w:rPr>
        <w:t>4</w:t>
      </w:r>
      <w:r w:rsidRPr="00243861">
        <w:rPr>
          <w:rFonts w:asciiTheme="minorHAnsi" w:hAnsiTheme="minorHAnsi" w:cstheme="minorHAnsi"/>
        </w:rPr>
        <w:t>. Do wyjazdu uprawnione są osoby, które w momencie wyjazdu mają ukończony:</w:t>
      </w:r>
    </w:p>
    <w:p w:rsidR="00F45D41" w:rsidRPr="00243861" w:rsidRDefault="00D67112" w:rsidP="00D67112">
      <w:pPr>
        <w:pStyle w:val="NormalnyWeb"/>
        <w:spacing w:before="0" w:beforeAutospacing="0" w:after="0" w:afterAutospacing="0"/>
        <w:rPr>
          <w:rFonts w:asciiTheme="minorHAnsi" w:hAnsiTheme="minorHAnsi" w:cstheme="minorHAnsi"/>
        </w:rPr>
      </w:pPr>
      <w:r w:rsidRPr="00243861">
        <w:rPr>
          <w:rFonts w:asciiTheme="minorHAnsi" w:hAnsiTheme="minorHAnsi" w:cstheme="minorHAnsi"/>
        </w:rPr>
        <w:t xml:space="preserve">              </w:t>
      </w:r>
      <w:r w:rsidR="00F45D41" w:rsidRPr="00243861">
        <w:rPr>
          <w:rFonts w:asciiTheme="minorHAnsi" w:hAnsiTheme="minorHAnsi" w:cstheme="minorHAnsi"/>
        </w:rPr>
        <w:t>– pierwszy rok studiów pierwszego stopnia lub studiów jednolitych magisterskich</w:t>
      </w:r>
    </w:p>
    <w:p w:rsidR="00F45D41" w:rsidRPr="00243861" w:rsidRDefault="00D67112" w:rsidP="00D67112">
      <w:pPr>
        <w:pStyle w:val="NormalnyWeb"/>
        <w:spacing w:before="0" w:beforeAutospacing="0" w:after="0" w:afterAutospacing="0"/>
        <w:ind w:left="567" w:hanging="142"/>
        <w:rPr>
          <w:rFonts w:asciiTheme="minorHAnsi" w:hAnsiTheme="minorHAnsi" w:cstheme="minorHAnsi"/>
        </w:rPr>
      </w:pPr>
      <w:r w:rsidRPr="00243861">
        <w:rPr>
          <w:rFonts w:asciiTheme="minorHAnsi" w:hAnsiTheme="minorHAnsi" w:cstheme="minorHAnsi"/>
        </w:rPr>
        <w:t xml:space="preserve">      </w:t>
      </w:r>
      <w:r w:rsidR="00F45D41" w:rsidRPr="00243861">
        <w:rPr>
          <w:rFonts w:asciiTheme="minorHAnsi" w:hAnsiTheme="minorHAnsi" w:cstheme="minorHAnsi"/>
        </w:rPr>
        <w:t>– pierwszy semestr studiów drugiego stopnia</w:t>
      </w:r>
      <w:r w:rsidR="00C77B7D" w:rsidRPr="00243861">
        <w:rPr>
          <w:rFonts w:asciiTheme="minorHAnsi" w:hAnsiTheme="minorHAnsi" w:cstheme="minorHAnsi"/>
        </w:rPr>
        <w:t>.</w:t>
      </w:r>
    </w:p>
    <w:p w:rsidR="00F45D41" w:rsidRPr="00243861" w:rsidRDefault="00F45D41" w:rsidP="00243861">
      <w:pPr>
        <w:ind w:left="709" w:hanging="283"/>
        <w:jc w:val="both"/>
        <w:rPr>
          <w:rFonts w:asciiTheme="minorHAnsi" w:hAnsiTheme="minorHAnsi" w:cstheme="minorHAnsi"/>
        </w:rPr>
      </w:pPr>
      <w:r w:rsidRPr="00243861">
        <w:rPr>
          <w:rFonts w:asciiTheme="minorHAnsi" w:hAnsiTheme="minorHAnsi" w:cstheme="minorHAnsi"/>
        </w:rPr>
        <w:t>1</w:t>
      </w:r>
      <w:r w:rsidR="00243861">
        <w:rPr>
          <w:rFonts w:asciiTheme="minorHAnsi" w:hAnsiTheme="minorHAnsi" w:cstheme="minorHAnsi"/>
        </w:rPr>
        <w:t>5</w:t>
      </w:r>
      <w:r w:rsidRPr="00243861">
        <w:rPr>
          <w:rFonts w:asciiTheme="minorHAnsi" w:hAnsiTheme="minorHAnsi" w:cstheme="minorHAnsi"/>
        </w:rPr>
        <w:t>. Osobami uprawnionymi do wyjazdów na zagraniczne praktyki są także absolwenci aplikujący o wyjazd na praktyki na ostatnim semestrze studiów w trakcie posiadania statusu studenta UKSW.  Kwalifikacja na praktykę absolwencką musi nastąpić przed egzaminem dyplomowym. Wyjazd absolwenta musi się odbyć w ciągu jednego roku od ukończenia studiów, tj. od daty zdania egzaminu dyplomowego, a okres mobilności jest wliczany do kapitału mobilności na tym poziomie studiów, na którym student zaaplikowany o wyjazd.</w:t>
      </w:r>
    </w:p>
    <w:p w:rsidR="00473DF8" w:rsidRPr="00243861" w:rsidRDefault="00473DF8" w:rsidP="00243861">
      <w:pPr>
        <w:ind w:firstLine="426"/>
        <w:jc w:val="both"/>
        <w:rPr>
          <w:rFonts w:asciiTheme="minorHAnsi" w:hAnsiTheme="minorHAnsi" w:cstheme="minorHAnsi"/>
        </w:rPr>
      </w:pPr>
      <w:r w:rsidRPr="00243861">
        <w:rPr>
          <w:rFonts w:asciiTheme="minorHAnsi" w:hAnsiTheme="minorHAnsi" w:cstheme="minorHAnsi"/>
        </w:rPr>
        <w:t>1</w:t>
      </w:r>
      <w:r w:rsidR="00243861">
        <w:rPr>
          <w:rFonts w:asciiTheme="minorHAnsi" w:hAnsiTheme="minorHAnsi" w:cstheme="minorHAnsi"/>
        </w:rPr>
        <w:t>6</w:t>
      </w:r>
      <w:r w:rsidRPr="00243861">
        <w:rPr>
          <w:rFonts w:asciiTheme="minorHAnsi" w:hAnsiTheme="minorHAnsi" w:cstheme="minorHAnsi"/>
        </w:rPr>
        <w:t>. Wyjazdy na ostatnim semestrze studiów nie są rekomendowane.</w:t>
      </w:r>
    </w:p>
    <w:p w:rsidR="00473DF8" w:rsidRPr="00243861" w:rsidRDefault="00AB3A0C" w:rsidP="00243861">
      <w:pPr>
        <w:ind w:left="709" w:hanging="283"/>
        <w:rPr>
          <w:rFonts w:asciiTheme="minorHAnsi" w:hAnsiTheme="minorHAnsi" w:cstheme="minorHAnsi"/>
          <w:lang w:bidi="he-IL"/>
        </w:rPr>
      </w:pPr>
      <w:r w:rsidRPr="00243861">
        <w:rPr>
          <w:rFonts w:asciiTheme="minorHAnsi" w:hAnsiTheme="minorHAnsi" w:cstheme="minorHAnsi"/>
          <w:lang w:bidi="he-IL"/>
        </w:rPr>
        <w:t>1</w:t>
      </w:r>
      <w:r w:rsidR="00243861">
        <w:rPr>
          <w:rFonts w:asciiTheme="minorHAnsi" w:hAnsiTheme="minorHAnsi" w:cstheme="minorHAnsi"/>
          <w:lang w:bidi="he-IL"/>
        </w:rPr>
        <w:t>7</w:t>
      </w:r>
      <w:r w:rsidRPr="00243861">
        <w:rPr>
          <w:rFonts w:asciiTheme="minorHAnsi" w:hAnsiTheme="minorHAnsi" w:cstheme="minorHAnsi"/>
          <w:lang w:bidi="he-IL"/>
        </w:rPr>
        <w:t xml:space="preserve">. </w:t>
      </w:r>
      <w:r w:rsidR="00473DF8" w:rsidRPr="00243861">
        <w:rPr>
          <w:rFonts w:asciiTheme="minorHAnsi" w:hAnsiTheme="minorHAnsi" w:cstheme="minorHAnsi"/>
          <w:lang w:bidi="he-IL"/>
        </w:rPr>
        <w:t xml:space="preserve">O stypendium Erasmus+ mogą ubiegać się studenci, którym zostało już wcześniej przyznane stypendium programu Erasmus+ w celu odbycia części studiów/praktyki  w ramach pozostałego kapitału mobilności na danym stopniu studiów. </w:t>
      </w:r>
      <w:r w:rsidR="00473DF8" w:rsidRPr="00243861">
        <w:rPr>
          <w:rFonts w:asciiTheme="minorHAnsi" w:hAnsiTheme="minorHAnsi" w:cstheme="minorHAnsi"/>
        </w:rPr>
        <w:t>W jednym roku akademickim minimalny okres mobilności na studia lub praktyki wynosi 2miesiące (60 dni), maksymalny 12 miesięcy (360 dni). UKSW zaleca wyjazdy trwające  co najmniej 3 miesiące (90 dni).</w:t>
      </w:r>
    </w:p>
    <w:p w:rsidR="00473DF8" w:rsidRPr="00243861" w:rsidRDefault="00AB3A0C" w:rsidP="00243861">
      <w:pPr>
        <w:ind w:left="709" w:hanging="283"/>
        <w:rPr>
          <w:rFonts w:asciiTheme="minorHAnsi" w:hAnsiTheme="minorHAnsi" w:cstheme="minorHAnsi"/>
          <w:lang w:bidi="he-IL"/>
        </w:rPr>
      </w:pPr>
      <w:r w:rsidRPr="00243861">
        <w:rPr>
          <w:rFonts w:asciiTheme="minorHAnsi" w:hAnsiTheme="minorHAnsi" w:cstheme="minorHAnsi"/>
          <w:lang w:bidi="he-IL"/>
        </w:rPr>
        <w:t>1</w:t>
      </w:r>
      <w:r w:rsidR="00243861">
        <w:rPr>
          <w:rFonts w:asciiTheme="minorHAnsi" w:hAnsiTheme="minorHAnsi" w:cstheme="minorHAnsi"/>
          <w:lang w:bidi="he-IL"/>
        </w:rPr>
        <w:t>8</w:t>
      </w:r>
      <w:r w:rsidRPr="00243861">
        <w:rPr>
          <w:rFonts w:asciiTheme="minorHAnsi" w:hAnsiTheme="minorHAnsi" w:cstheme="minorHAnsi"/>
          <w:lang w:bidi="he-IL"/>
        </w:rPr>
        <w:t>.</w:t>
      </w:r>
      <w:r w:rsidR="00473DF8" w:rsidRPr="00243861">
        <w:rPr>
          <w:rFonts w:asciiTheme="minorHAnsi" w:hAnsiTheme="minorHAnsi" w:cstheme="minorHAnsi"/>
          <w:lang w:bidi="he-IL"/>
        </w:rPr>
        <w:t xml:space="preserve">  Każda osoba zakwalifikowana na stypendium Erasmus+ jest jedynie wstępnie zakwalifikowanym kandydatem do otrzymania funduszy Erasmus+. Warunkiem otrzymania dofinansowania jest przedłożenie pisemnego potwierdzenia przyjęcia na studia przez zagraniczną uczelnię/instytucję oraz podpisanie umowy finansowej na wyjazd z UKSW. </w:t>
      </w:r>
    </w:p>
    <w:p w:rsidR="00473DF8" w:rsidRPr="00243861" w:rsidRDefault="00AB3A0C" w:rsidP="00243861">
      <w:pPr>
        <w:ind w:left="709" w:hanging="283"/>
        <w:rPr>
          <w:rFonts w:asciiTheme="minorHAnsi" w:hAnsiTheme="minorHAnsi" w:cstheme="minorHAnsi"/>
          <w:lang w:bidi="he-IL"/>
        </w:rPr>
      </w:pPr>
      <w:r w:rsidRPr="00243861">
        <w:rPr>
          <w:rFonts w:asciiTheme="minorHAnsi" w:hAnsiTheme="minorHAnsi" w:cstheme="minorHAnsi"/>
          <w:lang w:bidi="he-IL"/>
        </w:rPr>
        <w:t>1</w:t>
      </w:r>
      <w:r w:rsidR="00243861">
        <w:rPr>
          <w:rFonts w:asciiTheme="minorHAnsi" w:hAnsiTheme="minorHAnsi" w:cstheme="minorHAnsi"/>
          <w:lang w:bidi="he-IL"/>
        </w:rPr>
        <w:t>9</w:t>
      </w:r>
      <w:r w:rsidRPr="00243861">
        <w:rPr>
          <w:rFonts w:asciiTheme="minorHAnsi" w:hAnsiTheme="minorHAnsi" w:cstheme="minorHAnsi"/>
          <w:lang w:bidi="he-IL"/>
        </w:rPr>
        <w:t>.</w:t>
      </w:r>
      <w:r w:rsidR="00473DF8" w:rsidRPr="00243861">
        <w:rPr>
          <w:rFonts w:asciiTheme="minorHAnsi" w:hAnsiTheme="minorHAnsi" w:cstheme="minorHAnsi"/>
          <w:lang w:bidi="he-IL"/>
        </w:rPr>
        <w:t xml:space="preserve"> Studenci ubiegający się o wyjazd na studia mogą wyjechać jedynie do uczelni posiadających Kartę Erasmus+ (ECHE), z którymi ich macierzyste jednostki posiadają ważne umowy międzyinstytucjonalne. </w:t>
      </w:r>
    </w:p>
    <w:p w:rsidR="00473DF8" w:rsidRPr="00243861" w:rsidRDefault="00243861" w:rsidP="00C77B7D">
      <w:pPr>
        <w:ind w:left="709" w:hanging="283"/>
        <w:jc w:val="both"/>
        <w:rPr>
          <w:rFonts w:asciiTheme="minorHAnsi" w:hAnsiTheme="minorHAnsi" w:cstheme="minorHAnsi"/>
          <w:lang w:bidi="he-IL"/>
        </w:rPr>
      </w:pPr>
      <w:r>
        <w:rPr>
          <w:rFonts w:asciiTheme="minorHAnsi" w:hAnsiTheme="minorHAnsi" w:cstheme="minorHAnsi"/>
          <w:lang w:bidi="he-IL"/>
        </w:rPr>
        <w:t>20</w:t>
      </w:r>
      <w:r w:rsidR="00AB3A0C" w:rsidRPr="00243861">
        <w:rPr>
          <w:rFonts w:asciiTheme="minorHAnsi" w:hAnsiTheme="minorHAnsi" w:cstheme="minorHAnsi"/>
          <w:lang w:bidi="he-IL"/>
        </w:rPr>
        <w:t>.</w:t>
      </w:r>
      <w:r w:rsidR="00473DF8" w:rsidRPr="00243861">
        <w:rPr>
          <w:rFonts w:asciiTheme="minorHAnsi" w:hAnsiTheme="minorHAnsi" w:cstheme="minorHAnsi"/>
          <w:lang w:bidi="he-IL"/>
        </w:rPr>
        <w:t>Mobilności muszą być realizowane w państwie członkowskim UE lub państwach stowarzyszonych z programem innym niż kraj organizacji wysyłającej i kraj pochodzenia studenta.</w:t>
      </w:r>
    </w:p>
    <w:p w:rsidR="00C77B7D" w:rsidRPr="00243861" w:rsidRDefault="00C77B7D" w:rsidP="00243861">
      <w:pPr>
        <w:autoSpaceDE w:val="0"/>
        <w:autoSpaceDN w:val="0"/>
        <w:adjustRightInd w:val="0"/>
        <w:spacing w:line="276" w:lineRule="auto"/>
        <w:ind w:left="709" w:hanging="283"/>
        <w:jc w:val="both"/>
        <w:rPr>
          <w:rFonts w:asciiTheme="minorHAnsi" w:hAnsiTheme="minorHAnsi" w:cstheme="minorHAnsi"/>
          <w:b/>
          <w:bCs/>
        </w:rPr>
      </w:pPr>
      <w:r w:rsidRPr="00243861">
        <w:rPr>
          <w:rFonts w:asciiTheme="minorHAnsi" w:hAnsiTheme="minorHAnsi" w:cstheme="minorHAnsi"/>
          <w:lang w:bidi="he-IL"/>
        </w:rPr>
        <w:t>2</w:t>
      </w:r>
      <w:r w:rsidR="00243861">
        <w:rPr>
          <w:rFonts w:asciiTheme="minorHAnsi" w:hAnsiTheme="minorHAnsi" w:cstheme="minorHAnsi"/>
          <w:lang w:bidi="he-IL"/>
        </w:rPr>
        <w:t>1</w:t>
      </w:r>
      <w:r w:rsidRPr="00243861">
        <w:rPr>
          <w:rFonts w:asciiTheme="minorHAnsi" w:hAnsiTheme="minorHAnsi" w:cstheme="minorHAnsi"/>
          <w:lang w:bidi="he-IL"/>
        </w:rPr>
        <w:t xml:space="preserve">. </w:t>
      </w:r>
      <w:r w:rsidRPr="00243861">
        <w:rPr>
          <w:rFonts w:asciiTheme="minorHAnsi" w:hAnsiTheme="minorHAnsi" w:cstheme="minorHAnsi"/>
          <w:b/>
          <w:bCs/>
        </w:rPr>
        <w:t>Możliwości rekrutacji i wyjazdu na konkretnym roku danego cyklu kształcenia przedstawia tabela:</w:t>
      </w:r>
    </w:p>
    <w:p w:rsidR="00C77B7D" w:rsidRPr="00243861" w:rsidRDefault="00C77B7D" w:rsidP="00C77B7D">
      <w:pPr>
        <w:autoSpaceDE w:val="0"/>
        <w:autoSpaceDN w:val="0"/>
        <w:adjustRightInd w:val="0"/>
        <w:spacing w:line="276" w:lineRule="auto"/>
        <w:ind w:left="709" w:hanging="283"/>
        <w:jc w:val="both"/>
        <w:rPr>
          <w:rFonts w:asciiTheme="minorHAnsi" w:hAnsiTheme="minorHAnsi" w:cstheme="minorHAnsi"/>
        </w:rPr>
      </w:pPr>
    </w:p>
    <w:tbl>
      <w:tblPr>
        <w:tblW w:w="8788" w:type="dxa"/>
        <w:tblInd w:w="426" w:type="dxa"/>
        <w:tblCellMar>
          <w:left w:w="70" w:type="dxa"/>
          <w:right w:w="70" w:type="dxa"/>
        </w:tblCellMar>
        <w:tblLook w:val="04A0" w:firstRow="1" w:lastRow="0" w:firstColumn="1" w:lastColumn="0" w:noHBand="0" w:noVBand="1"/>
      </w:tblPr>
      <w:tblGrid>
        <w:gridCol w:w="992"/>
        <w:gridCol w:w="567"/>
        <w:gridCol w:w="1430"/>
        <w:gridCol w:w="1511"/>
        <w:gridCol w:w="1559"/>
        <w:gridCol w:w="1559"/>
        <w:gridCol w:w="1418"/>
      </w:tblGrid>
      <w:tr w:rsidR="00C77B7D" w:rsidRPr="00243861" w:rsidTr="004F747A">
        <w:trPr>
          <w:trHeight w:val="799"/>
        </w:trPr>
        <w:tc>
          <w:tcPr>
            <w:tcW w:w="992" w:type="dxa"/>
            <w:tcBorders>
              <w:top w:val="nil"/>
              <w:left w:val="nil"/>
              <w:bottom w:val="nil"/>
              <w:right w:val="nil"/>
            </w:tcBorders>
            <w:shd w:val="clear" w:color="auto" w:fill="auto"/>
            <w:noWrap/>
            <w:vAlign w:val="bottom"/>
            <w:hideMark/>
          </w:tcPr>
          <w:p w:rsidR="00C77B7D" w:rsidRPr="00243861" w:rsidRDefault="00C77B7D" w:rsidP="004F747A">
            <w:pPr>
              <w:pStyle w:val="Akapitzlist"/>
              <w:ind w:left="928"/>
              <w:rPr>
                <w:rFonts w:asciiTheme="minorHAnsi" w:hAnsiTheme="minorHAnsi" w:cstheme="minorHAnsi"/>
              </w:rPr>
            </w:pPr>
          </w:p>
        </w:tc>
        <w:tc>
          <w:tcPr>
            <w:tcW w:w="567" w:type="dxa"/>
            <w:tcBorders>
              <w:top w:val="single" w:sz="8" w:space="0" w:color="auto"/>
              <w:left w:val="single" w:sz="8" w:space="0" w:color="auto"/>
              <w:bottom w:val="single" w:sz="8" w:space="0" w:color="auto"/>
              <w:right w:val="single" w:sz="4" w:space="0" w:color="auto"/>
            </w:tcBorders>
            <w:shd w:val="clear" w:color="auto" w:fill="D9D9D9" w:themeFill="background1" w:themeFillShade="D9"/>
            <w:noWrap/>
            <w:vAlign w:val="center"/>
            <w:hideMark/>
          </w:tcPr>
          <w:p w:rsidR="00C77B7D" w:rsidRPr="00243861" w:rsidRDefault="00C77B7D" w:rsidP="004F747A">
            <w:pPr>
              <w:jc w:val="center"/>
              <w:rPr>
                <w:rFonts w:asciiTheme="minorHAnsi" w:hAnsiTheme="minorHAnsi" w:cstheme="minorHAnsi"/>
                <w:b/>
                <w:bCs/>
              </w:rPr>
            </w:pPr>
            <w:r w:rsidRPr="00243861">
              <w:rPr>
                <w:rFonts w:asciiTheme="minorHAnsi" w:hAnsiTheme="minorHAnsi" w:cstheme="minorHAnsi"/>
                <w:b/>
                <w:bCs/>
              </w:rPr>
              <w:t>Rok</w:t>
            </w:r>
          </w:p>
        </w:tc>
        <w:tc>
          <w:tcPr>
            <w:tcW w:w="1276" w:type="dxa"/>
            <w:tcBorders>
              <w:top w:val="single" w:sz="8" w:space="0" w:color="auto"/>
              <w:left w:val="nil"/>
              <w:bottom w:val="single" w:sz="8" w:space="0" w:color="auto"/>
              <w:right w:val="single" w:sz="4" w:space="0" w:color="auto"/>
            </w:tcBorders>
            <w:shd w:val="clear" w:color="auto" w:fill="D9D9D9" w:themeFill="background1" w:themeFillShade="D9"/>
            <w:vAlign w:val="center"/>
            <w:hideMark/>
          </w:tcPr>
          <w:p w:rsidR="00C77B7D" w:rsidRPr="00243861" w:rsidRDefault="00C77B7D" w:rsidP="004F747A">
            <w:pPr>
              <w:jc w:val="center"/>
              <w:rPr>
                <w:rFonts w:asciiTheme="minorHAnsi" w:hAnsiTheme="minorHAnsi" w:cstheme="minorHAnsi"/>
                <w:b/>
                <w:bCs/>
              </w:rPr>
            </w:pPr>
            <w:r w:rsidRPr="00243861">
              <w:rPr>
                <w:rFonts w:asciiTheme="minorHAnsi" w:hAnsiTheme="minorHAnsi" w:cstheme="minorHAnsi"/>
                <w:b/>
                <w:bCs/>
              </w:rPr>
              <w:t>Rekrutacja podstawowa</w:t>
            </w:r>
          </w:p>
        </w:tc>
        <w:tc>
          <w:tcPr>
            <w:tcW w:w="1417" w:type="dxa"/>
            <w:tcBorders>
              <w:top w:val="single" w:sz="8" w:space="0" w:color="auto"/>
              <w:left w:val="nil"/>
              <w:bottom w:val="single" w:sz="8" w:space="0" w:color="auto"/>
              <w:right w:val="single" w:sz="4" w:space="0" w:color="auto"/>
            </w:tcBorders>
            <w:shd w:val="clear" w:color="auto" w:fill="D9D9D9" w:themeFill="background1" w:themeFillShade="D9"/>
            <w:vAlign w:val="center"/>
            <w:hideMark/>
          </w:tcPr>
          <w:p w:rsidR="00C77B7D" w:rsidRPr="00243861" w:rsidRDefault="00C77B7D" w:rsidP="004F747A">
            <w:pPr>
              <w:jc w:val="center"/>
              <w:rPr>
                <w:rFonts w:asciiTheme="minorHAnsi" w:hAnsiTheme="minorHAnsi" w:cstheme="minorHAnsi"/>
                <w:b/>
                <w:bCs/>
              </w:rPr>
            </w:pPr>
            <w:r w:rsidRPr="00243861">
              <w:rPr>
                <w:rFonts w:asciiTheme="minorHAnsi" w:hAnsiTheme="minorHAnsi" w:cstheme="minorHAnsi"/>
                <w:b/>
                <w:bCs/>
              </w:rPr>
              <w:t>Rekrutacja uzupełniająca</w:t>
            </w:r>
          </w:p>
        </w:tc>
        <w:tc>
          <w:tcPr>
            <w:tcW w:w="1559" w:type="dxa"/>
            <w:tcBorders>
              <w:top w:val="single" w:sz="8" w:space="0" w:color="auto"/>
              <w:left w:val="nil"/>
              <w:bottom w:val="single" w:sz="8" w:space="0" w:color="auto"/>
              <w:right w:val="single" w:sz="4" w:space="0" w:color="auto"/>
            </w:tcBorders>
            <w:shd w:val="clear" w:color="auto" w:fill="D9D9D9" w:themeFill="background1" w:themeFillShade="D9"/>
            <w:vAlign w:val="center"/>
            <w:hideMark/>
          </w:tcPr>
          <w:p w:rsidR="00C77B7D" w:rsidRPr="00243861" w:rsidRDefault="00C77B7D" w:rsidP="004F747A">
            <w:pPr>
              <w:jc w:val="center"/>
              <w:rPr>
                <w:rFonts w:asciiTheme="minorHAnsi" w:hAnsiTheme="minorHAnsi" w:cstheme="minorHAnsi"/>
                <w:b/>
                <w:bCs/>
              </w:rPr>
            </w:pPr>
            <w:r w:rsidRPr="00243861">
              <w:rPr>
                <w:rFonts w:asciiTheme="minorHAnsi" w:hAnsiTheme="minorHAnsi" w:cstheme="minorHAnsi"/>
                <w:b/>
                <w:bCs/>
              </w:rPr>
              <w:t>Wyjazd w semestrze zimowym</w:t>
            </w:r>
          </w:p>
        </w:tc>
        <w:tc>
          <w:tcPr>
            <w:tcW w:w="1559" w:type="dxa"/>
            <w:tcBorders>
              <w:top w:val="single" w:sz="8" w:space="0" w:color="auto"/>
              <w:left w:val="nil"/>
              <w:bottom w:val="single" w:sz="8" w:space="0" w:color="auto"/>
              <w:right w:val="single" w:sz="4" w:space="0" w:color="auto"/>
            </w:tcBorders>
            <w:shd w:val="clear" w:color="auto" w:fill="D9D9D9" w:themeFill="background1" w:themeFillShade="D9"/>
            <w:vAlign w:val="center"/>
            <w:hideMark/>
          </w:tcPr>
          <w:p w:rsidR="00C77B7D" w:rsidRPr="00243861" w:rsidRDefault="00C77B7D" w:rsidP="004F747A">
            <w:pPr>
              <w:jc w:val="center"/>
              <w:rPr>
                <w:rFonts w:asciiTheme="minorHAnsi" w:hAnsiTheme="minorHAnsi" w:cstheme="minorHAnsi"/>
                <w:b/>
                <w:bCs/>
              </w:rPr>
            </w:pPr>
            <w:r w:rsidRPr="00243861">
              <w:rPr>
                <w:rFonts w:asciiTheme="minorHAnsi" w:hAnsiTheme="minorHAnsi" w:cstheme="minorHAnsi"/>
                <w:b/>
                <w:bCs/>
              </w:rPr>
              <w:t>Wyjazd w semestrze letnim</w:t>
            </w:r>
          </w:p>
        </w:tc>
        <w:tc>
          <w:tcPr>
            <w:tcW w:w="1418"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C77B7D" w:rsidRPr="00243861" w:rsidRDefault="00C77B7D" w:rsidP="004F747A">
            <w:pPr>
              <w:jc w:val="center"/>
              <w:rPr>
                <w:rFonts w:asciiTheme="minorHAnsi" w:hAnsiTheme="minorHAnsi" w:cstheme="minorHAnsi"/>
                <w:b/>
                <w:bCs/>
              </w:rPr>
            </w:pPr>
            <w:r w:rsidRPr="00243861">
              <w:rPr>
                <w:rFonts w:asciiTheme="minorHAnsi" w:hAnsiTheme="minorHAnsi" w:cstheme="minorHAnsi"/>
                <w:b/>
                <w:bCs/>
              </w:rPr>
              <w:t>Możliwość przedłużenia pobytu na sem. letni</w:t>
            </w:r>
          </w:p>
        </w:tc>
      </w:tr>
      <w:tr w:rsidR="00C77B7D" w:rsidRPr="00243861" w:rsidTr="004F747A">
        <w:trPr>
          <w:trHeight w:val="641"/>
        </w:trPr>
        <w:tc>
          <w:tcPr>
            <w:tcW w:w="992" w:type="dxa"/>
            <w:vMerge w:val="restart"/>
            <w:tcBorders>
              <w:top w:val="single" w:sz="8" w:space="0" w:color="auto"/>
              <w:left w:val="single" w:sz="8" w:space="0" w:color="auto"/>
              <w:bottom w:val="single" w:sz="8" w:space="0" w:color="000000"/>
              <w:right w:val="single" w:sz="8" w:space="0" w:color="auto"/>
            </w:tcBorders>
            <w:shd w:val="clear" w:color="auto" w:fill="D6E3BC" w:themeFill="accent3" w:themeFillTint="66"/>
            <w:vAlign w:val="center"/>
            <w:hideMark/>
          </w:tcPr>
          <w:p w:rsidR="00C77B7D" w:rsidRPr="00243861" w:rsidRDefault="00C77B7D" w:rsidP="004F747A">
            <w:pPr>
              <w:jc w:val="center"/>
              <w:rPr>
                <w:rFonts w:asciiTheme="minorHAnsi" w:hAnsiTheme="minorHAnsi" w:cstheme="minorHAnsi"/>
                <w:b/>
                <w:bCs/>
              </w:rPr>
            </w:pPr>
            <w:r w:rsidRPr="00243861">
              <w:rPr>
                <w:rFonts w:asciiTheme="minorHAnsi" w:hAnsiTheme="minorHAnsi" w:cstheme="minorHAnsi"/>
                <w:b/>
                <w:bCs/>
              </w:rPr>
              <w:t>Studia I stopnia</w:t>
            </w:r>
          </w:p>
        </w:tc>
        <w:tc>
          <w:tcPr>
            <w:tcW w:w="567" w:type="dxa"/>
            <w:tcBorders>
              <w:top w:val="nil"/>
              <w:left w:val="nil"/>
              <w:bottom w:val="single" w:sz="4" w:space="0" w:color="auto"/>
              <w:right w:val="single" w:sz="4" w:space="0" w:color="auto"/>
            </w:tcBorders>
            <w:shd w:val="clear" w:color="auto" w:fill="FFFFFF" w:themeFill="background1"/>
            <w:noWrap/>
            <w:vAlign w:val="center"/>
            <w:hideMark/>
          </w:tcPr>
          <w:p w:rsidR="00C77B7D" w:rsidRPr="00243861" w:rsidRDefault="00C77B7D" w:rsidP="004F747A">
            <w:pPr>
              <w:jc w:val="center"/>
              <w:rPr>
                <w:rFonts w:asciiTheme="minorHAnsi" w:hAnsiTheme="minorHAnsi" w:cstheme="minorHAnsi"/>
                <w:b/>
                <w:bCs/>
                <w:color w:val="000000"/>
              </w:rPr>
            </w:pPr>
            <w:r w:rsidRPr="00243861">
              <w:rPr>
                <w:rFonts w:asciiTheme="minorHAnsi" w:hAnsiTheme="minorHAnsi" w:cstheme="minorHAnsi"/>
                <w:b/>
                <w:bCs/>
                <w:color w:val="000000"/>
              </w:rPr>
              <w:t>I</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C77B7D" w:rsidRPr="00243861" w:rsidRDefault="00C77B7D" w:rsidP="004F747A">
            <w:pPr>
              <w:jc w:val="center"/>
              <w:rPr>
                <w:rFonts w:asciiTheme="minorHAnsi" w:hAnsiTheme="minorHAnsi" w:cstheme="minorHAnsi"/>
                <w:color w:val="000000"/>
              </w:rPr>
            </w:pPr>
            <w:r w:rsidRPr="00243861">
              <w:rPr>
                <w:rFonts w:asciiTheme="minorHAnsi" w:hAnsiTheme="minorHAnsi" w:cstheme="minorHAnsi"/>
                <w:color w:val="000000"/>
              </w:rPr>
              <w:t>TAK*</w:t>
            </w:r>
          </w:p>
        </w:tc>
        <w:tc>
          <w:tcPr>
            <w:tcW w:w="1417" w:type="dxa"/>
            <w:tcBorders>
              <w:top w:val="nil"/>
              <w:left w:val="nil"/>
              <w:bottom w:val="single" w:sz="4" w:space="0" w:color="auto"/>
              <w:right w:val="single" w:sz="4" w:space="0" w:color="auto"/>
            </w:tcBorders>
            <w:shd w:val="clear" w:color="auto" w:fill="FFFFFF" w:themeFill="background1"/>
            <w:noWrap/>
            <w:vAlign w:val="center"/>
            <w:hideMark/>
          </w:tcPr>
          <w:p w:rsidR="00C77B7D" w:rsidRPr="00243861" w:rsidRDefault="00C77B7D" w:rsidP="004F747A">
            <w:pPr>
              <w:jc w:val="center"/>
              <w:rPr>
                <w:rFonts w:asciiTheme="minorHAnsi" w:hAnsiTheme="minorHAnsi" w:cstheme="minorHAnsi"/>
                <w:color w:val="FF0000"/>
              </w:rPr>
            </w:pPr>
            <w:r w:rsidRPr="00243861">
              <w:rPr>
                <w:rFonts w:asciiTheme="minorHAnsi" w:hAnsiTheme="minorHAnsi" w:cstheme="minorHAnsi"/>
                <w:color w:val="FF0000"/>
              </w:rPr>
              <w:t>NIE</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C77B7D" w:rsidRPr="00243861" w:rsidRDefault="00C77B7D" w:rsidP="004F747A">
            <w:pPr>
              <w:jc w:val="center"/>
              <w:rPr>
                <w:rFonts w:asciiTheme="minorHAnsi" w:hAnsiTheme="minorHAnsi" w:cstheme="minorHAnsi"/>
                <w:color w:val="FF0000"/>
              </w:rPr>
            </w:pPr>
            <w:r w:rsidRPr="00243861">
              <w:rPr>
                <w:rFonts w:asciiTheme="minorHAnsi" w:hAnsiTheme="minorHAnsi" w:cstheme="minorHAnsi"/>
                <w:color w:val="FF0000"/>
              </w:rPr>
              <w:t>NIE</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C77B7D" w:rsidRPr="00243861" w:rsidRDefault="00C77B7D" w:rsidP="004F747A">
            <w:pPr>
              <w:jc w:val="center"/>
              <w:rPr>
                <w:rFonts w:asciiTheme="minorHAnsi" w:hAnsiTheme="minorHAnsi" w:cstheme="minorHAnsi"/>
                <w:color w:val="FF0000"/>
              </w:rPr>
            </w:pPr>
            <w:r w:rsidRPr="00243861">
              <w:rPr>
                <w:rFonts w:asciiTheme="minorHAnsi" w:hAnsiTheme="minorHAnsi" w:cstheme="minorHAnsi"/>
                <w:color w:val="FF0000"/>
              </w:rPr>
              <w:t>NIE</w:t>
            </w:r>
          </w:p>
        </w:tc>
        <w:tc>
          <w:tcPr>
            <w:tcW w:w="1418" w:type="dxa"/>
            <w:tcBorders>
              <w:top w:val="nil"/>
              <w:left w:val="nil"/>
              <w:bottom w:val="single" w:sz="4" w:space="0" w:color="auto"/>
              <w:right w:val="single" w:sz="8" w:space="0" w:color="auto"/>
            </w:tcBorders>
            <w:shd w:val="clear" w:color="auto" w:fill="FFFFFF" w:themeFill="background1"/>
            <w:noWrap/>
            <w:vAlign w:val="center"/>
            <w:hideMark/>
          </w:tcPr>
          <w:p w:rsidR="00C77B7D" w:rsidRPr="00243861" w:rsidRDefault="00C77B7D" w:rsidP="004F747A">
            <w:pPr>
              <w:jc w:val="center"/>
              <w:rPr>
                <w:rFonts w:asciiTheme="minorHAnsi" w:hAnsiTheme="minorHAnsi" w:cstheme="minorHAnsi"/>
                <w:color w:val="FF0000"/>
              </w:rPr>
            </w:pPr>
            <w:r w:rsidRPr="00243861">
              <w:rPr>
                <w:rFonts w:asciiTheme="minorHAnsi" w:hAnsiTheme="minorHAnsi" w:cstheme="minorHAnsi"/>
                <w:color w:val="FF0000"/>
              </w:rPr>
              <w:t>NIE</w:t>
            </w:r>
          </w:p>
        </w:tc>
      </w:tr>
      <w:tr w:rsidR="00C77B7D" w:rsidRPr="00243861" w:rsidTr="004F747A">
        <w:trPr>
          <w:trHeight w:val="692"/>
        </w:trPr>
        <w:tc>
          <w:tcPr>
            <w:tcW w:w="992" w:type="dxa"/>
            <w:vMerge/>
            <w:tcBorders>
              <w:top w:val="single" w:sz="8" w:space="0" w:color="auto"/>
              <w:left w:val="single" w:sz="8" w:space="0" w:color="auto"/>
              <w:bottom w:val="single" w:sz="8" w:space="0" w:color="000000"/>
              <w:right w:val="single" w:sz="8" w:space="0" w:color="auto"/>
            </w:tcBorders>
            <w:shd w:val="clear" w:color="auto" w:fill="D6E3BC" w:themeFill="accent3" w:themeFillTint="66"/>
            <w:vAlign w:val="center"/>
            <w:hideMark/>
          </w:tcPr>
          <w:p w:rsidR="00C77B7D" w:rsidRPr="00243861" w:rsidRDefault="00C77B7D" w:rsidP="004F747A">
            <w:pPr>
              <w:rPr>
                <w:rFonts w:asciiTheme="minorHAnsi" w:hAnsiTheme="minorHAnsi" w:cstheme="minorHAnsi"/>
                <w:b/>
                <w:bCs/>
              </w:rPr>
            </w:pPr>
          </w:p>
        </w:tc>
        <w:tc>
          <w:tcPr>
            <w:tcW w:w="567" w:type="dxa"/>
            <w:tcBorders>
              <w:top w:val="nil"/>
              <w:left w:val="nil"/>
              <w:bottom w:val="single" w:sz="4" w:space="0" w:color="auto"/>
              <w:right w:val="single" w:sz="4" w:space="0" w:color="auto"/>
            </w:tcBorders>
            <w:shd w:val="clear" w:color="auto" w:fill="FFFFFF" w:themeFill="background1"/>
            <w:noWrap/>
            <w:vAlign w:val="center"/>
            <w:hideMark/>
          </w:tcPr>
          <w:p w:rsidR="00C77B7D" w:rsidRPr="00243861" w:rsidRDefault="00C77B7D" w:rsidP="004F747A">
            <w:pPr>
              <w:jc w:val="center"/>
              <w:rPr>
                <w:rFonts w:asciiTheme="minorHAnsi" w:hAnsiTheme="minorHAnsi" w:cstheme="minorHAnsi"/>
                <w:b/>
                <w:bCs/>
                <w:color w:val="000000"/>
              </w:rPr>
            </w:pPr>
            <w:r w:rsidRPr="00243861">
              <w:rPr>
                <w:rFonts w:asciiTheme="minorHAnsi" w:hAnsiTheme="minorHAnsi" w:cstheme="minorHAnsi"/>
                <w:b/>
                <w:bCs/>
                <w:color w:val="000000"/>
              </w:rPr>
              <w:t>II</w:t>
            </w:r>
          </w:p>
        </w:tc>
        <w:tc>
          <w:tcPr>
            <w:tcW w:w="1276" w:type="dxa"/>
            <w:tcBorders>
              <w:top w:val="nil"/>
              <w:left w:val="nil"/>
              <w:bottom w:val="single" w:sz="4" w:space="0" w:color="auto"/>
              <w:right w:val="single" w:sz="4" w:space="0" w:color="auto"/>
            </w:tcBorders>
            <w:shd w:val="clear" w:color="auto" w:fill="FFFFFF" w:themeFill="background1"/>
            <w:noWrap/>
            <w:vAlign w:val="center"/>
            <w:hideMark/>
          </w:tcPr>
          <w:p w:rsidR="00C77B7D" w:rsidRPr="00243861" w:rsidRDefault="00C77B7D" w:rsidP="004F747A">
            <w:pPr>
              <w:jc w:val="center"/>
              <w:rPr>
                <w:rFonts w:asciiTheme="minorHAnsi" w:hAnsiTheme="minorHAnsi" w:cstheme="minorHAnsi"/>
                <w:color w:val="000000"/>
              </w:rPr>
            </w:pPr>
            <w:r w:rsidRPr="00243861">
              <w:rPr>
                <w:rFonts w:asciiTheme="minorHAnsi" w:hAnsiTheme="minorHAnsi" w:cstheme="minorHAnsi"/>
                <w:color w:val="000000"/>
              </w:rPr>
              <w:t>TAK</w:t>
            </w:r>
          </w:p>
        </w:tc>
        <w:tc>
          <w:tcPr>
            <w:tcW w:w="1417" w:type="dxa"/>
            <w:tcBorders>
              <w:top w:val="nil"/>
              <w:left w:val="nil"/>
              <w:bottom w:val="single" w:sz="4" w:space="0" w:color="auto"/>
              <w:right w:val="single" w:sz="4" w:space="0" w:color="auto"/>
            </w:tcBorders>
            <w:shd w:val="clear" w:color="auto" w:fill="FFFFFF" w:themeFill="background1"/>
            <w:noWrap/>
            <w:vAlign w:val="center"/>
            <w:hideMark/>
          </w:tcPr>
          <w:p w:rsidR="00C77B7D" w:rsidRPr="00243861" w:rsidRDefault="00C77B7D" w:rsidP="004F747A">
            <w:pPr>
              <w:jc w:val="center"/>
              <w:rPr>
                <w:rFonts w:asciiTheme="minorHAnsi" w:hAnsiTheme="minorHAnsi" w:cstheme="minorHAnsi"/>
                <w:color w:val="000000"/>
              </w:rPr>
            </w:pPr>
            <w:r w:rsidRPr="00243861">
              <w:rPr>
                <w:rFonts w:asciiTheme="minorHAnsi" w:hAnsiTheme="minorHAnsi" w:cstheme="minorHAnsi"/>
                <w:color w:val="000000"/>
              </w:rPr>
              <w:t>TAK</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C77B7D" w:rsidRPr="00243861" w:rsidRDefault="00C77B7D" w:rsidP="004F747A">
            <w:pPr>
              <w:jc w:val="center"/>
              <w:rPr>
                <w:rFonts w:asciiTheme="minorHAnsi" w:hAnsiTheme="minorHAnsi" w:cstheme="minorHAnsi"/>
                <w:color w:val="FF0000"/>
              </w:rPr>
            </w:pPr>
            <w:r w:rsidRPr="00243861">
              <w:rPr>
                <w:rFonts w:asciiTheme="minorHAnsi" w:hAnsiTheme="minorHAnsi" w:cstheme="minorHAnsi"/>
                <w:color w:val="FF0000"/>
              </w:rPr>
              <w:t>NIE</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C77B7D" w:rsidRPr="00243861" w:rsidRDefault="00C77B7D" w:rsidP="004F747A">
            <w:pPr>
              <w:jc w:val="center"/>
              <w:rPr>
                <w:rFonts w:asciiTheme="minorHAnsi" w:hAnsiTheme="minorHAnsi" w:cstheme="minorHAnsi"/>
                <w:color w:val="000000"/>
              </w:rPr>
            </w:pPr>
            <w:r w:rsidRPr="00243861">
              <w:rPr>
                <w:rFonts w:asciiTheme="minorHAnsi" w:hAnsiTheme="minorHAnsi" w:cstheme="minorHAnsi"/>
                <w:color w:val="000000"/>
              </w:rPr>
              <w:t>TAK</w:t>
            </w:r>
          </w:p>
        </w:tc>
        <w:tc>
          <w:tcPr>
            <w:tcW w:w="1418" w:type="dxa"/>
            <w:tcBorders>
              <w:top w:val="nil"/>
              <w:left w:val="nil"/>
              <w:bottom w:val="single" w:sz="4" w:space="0" w:color="auto"/>
              <w:right w:val="single" w:sz="8" w:space="0" w:color="auto"/>
            </w:tcBorders>
            <w:shd w:val="clear" w:color="auto" w:fill="FFFFFF" w:themeFill="background1"/>
            <w:noWrap/>
            <w:vAlign w:val="center"/>
            <w:hideMark/>
          </w:tcPr>
          <w:p w:rsidR="00C77B7D" w:rsidRPr="00243861" w:rsidRDefault="00C77B7D" w:rsidP="004F747A">
            <w:pPr>
              <w:jc w:val="center"/>
              <w:rPr>
                <w:rFonts w:asciiTheme="minorHAnsi" w:hAnsiTheme="minorHAnsi" w:cstheme="minorHAnsi"/>
                <w:color w:val="FF0000"/>
              </w:rPr>
            </w:pPr>
            <w:r w:rsidRPr="00243861">
              <w:rPr>
                <w:rFonts w:asciiTheme="minorHAnsi" w:hAnsiTheme="minorHAnsi" w:cstheme="minorHAnsi"/>
                <w:color w:val="FF0000"/>
              </w:rPr>
              <w:t>NIE</w:t>
            </w:r>
          </w:p>
        </w:tc>
      </w:tr>
      <w:tr w:rsidR="00C77B7D" w:rsidRPr="00243861" w:rsidTr="004F747A">
        <w:trPr>
          <w:trHeight w:val="687"/>
        </w:trPr>
        <w:tc>
          <w:tcPr>
            <w:tcW w:w="992" w:type="dxa"/>
            <w:vMerge/>
            <w:tcBorders>
              <w:top w:val="single" w:sz="8" w:space="0" w:color="auto"/>
              <w:left w:val="single" w:sz="8" w:space="0" w:color="auto"/>
              <w:bottom w:val="single" w:sz="8" w:space="0" w:color="000000"/>
              <w:right w:val="single" w:sz="8" w:space="0" w:color="auto"/>
            </w:tcBorders>
            <w:shd w:val="clear" w:color="auto" w:fill="D6E3BC" w:themeFill="accent3" w:themeFillTint="66"/>
            <w:vAlign w:val="center"/>
            <w:hideMark/>
          </w:tcPr>
          <w:p w:rsidR="00C77B7D" w:rsidRPr="00243861" w:rsidRDefault="00C77B7D" w:rsidP="004F747A">
            <w:pPr>
              <w:rPr>
                <w:rFonts w:asciiTheme="minorHAnsi" w:hAnsiTheme="minorHAnsi" w:cstheme="minorHAnsi"/>
                <w:b/>
                <w:bCs/>
              </w:rPr>
            </w:pPr>
          </w:p>
        </w:tc>
        <w:tc>
          <w:tcPr>
            <w:tcW w:w="567" w:type="dxa"/>
            <w:tcBorders>
              <w:top w:val="nil"/>
              <w:left w:val="nil"/>
              <w:bottom w:val="single" w:sz="4" w:space="0" w:color="auto"/>
              <w:right w:val="single" w:sz="4" w:space="0" w:color="auto"/>
            </w:tcBorders>
            <w:shd w:val="clear" w:color="auto" w:fill="FFFFFF" w:themeFill="background1"/>
            <w:noWrap/>
            <w:vAlign w:val="center"/>
            <w:hideMark/>
          </w:tcPr>
          <w:p w:rsidR="00C77B7D" w:rsidRPr="00243861" w:rsidRDefault="00C77B7D" w:rsidP="004F747A">
            <w:pPr>
              <w:jc w:val="center"/>
              <w:rPr>
                <w:rFonts w:asciiTheme="minorHAnsi" w:hAnsiTheme="minorHAnsi" w:cstheme="minorHAnsi"/>
                <w:b/>
                <w:bCs/>
                <w:color w:val="000000"/>
              </w:rPr>
            </w:pPr>
            <w:r w:rsidRPr="00243861">
              <w:rPr>
                <w:rFonts w:asciiTheme="minorHAnsi" w:hAnsiTheme="minorHAnsi" w:cstheme="minorHAnsi"/>
                <w:b/>
                <w:bCs/>
                <w:color w:val="000000"/>
              </w:rPr>
              <w:t>III</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C77B7D" w:rsidRPr="00243861" w:rsidRDefault="00C77B7D" w:rsidP="004F747A">
            <w:pPr>
              <w:jc w:val="center"/>
              <w:rPr>
                <w:rFonts w:asciiTheme="minorHAnsi" w:hAnsiTheme="minorHAnsi" w:cstheme="minorHAnsi"/>
                <w:color w:val="000000"/>
              </w:rPr>
            </w:pPr>
            <w:r w:rsidRPr="00243861">
              <w:rPr>
                <w:rFonts w:asciiTheme="minorHAnsi" w:hAnsiTheme="minorHAnsi" w:cstheme="minorHAnsi"/>
                <w:color w:val="000000"/>
              </w:rPr>
              <w:t>TAK**</w:t>
            </w:r>
          </w:p>
        </w:tc>
        <w:tc>
          <w:tcPr>
            <w:tcW w:w="1417" w:type="dxa"/>
            <w:tcBorders>
              <w:top w:val="nil"/>
              <w:left w:val="nil"/>
              <w:bottom w:val="single" w:sz="4" w:space="0" w:color="auto"/>
              <w:right w:val="single" w:sz="4" w:space="0" w:color="auto"/>
            </w:tcBorders>
            <w:shd w:val="clear" w:color="auto" w:fill="FFFFFF" w:themeFill="background1"/>
            <w:noWrap/>
            <w:vAlign w:val="center"/>
            <w:hideMark/>
          </w:tcPr>
          <w:p w:rsidR="00C77B7D" w:rsidRPr="00243861" w:rsidRDefault="00C77B7D" w:rsidP="004F747A">
            <w:pPr>
              <w:jc w:val="center"/>
              <w:rPr>
                <w:rFonts w:asciiTheme="minorHAnsi" w:hAnsiTheme="minorHAnsi" w:cstheme="minorHAnsi"/>
                <w:color w:val="FF0000"/>
              </w:rPr>
            </w:pPr>
            <w:r w:rsidRPr="00243861">
              <w:rPr>
                <w:rFonts w:asciiTheme="minorHAnsi" w:hAnsiTheme="minorHAnsi" w:cstheme="minorHAnsi"/>
                <w:color w:val="FF0000"/>
              </w:rPr>
              <w:t>NIE</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C77B7D" w:rsidRPr="00243861" w:rsidRDefault="00C77B7D" w:rsidP="004F747A">
            <w:pPr>
              <w:jc w:val="center"/>
              <w:rPr>
                <w:rFonts w:asciiTheme="minorHAnsi" w:hAnsiTheme="minorHAnsi" w:cstheme="minorHAnsi"/>
                <w:color w:val="000000"/>
              </w:rPr>
            </w:pPr>
            <w:r w:rsidRPr="00243861">
              <w:rPr>
                <w:rFonts w:asciiTheme="minorHAnsi" w:hAnsiTheme="minorHAnsi" w:cstheme="minorHAnsi"/>
                <w:color w:val="000000"/>
              </w:rPr>
              <w:t>TAK</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C77B7D" w:rsidRPr="00243861" w:rsidRDefault="00C77B7D" w:rsidP="004F747A">
            <w:pPr>
              <w:jc w:val="center"/>
              <w:rPr>
                <w:rFonts w:asciiTheme="minorHAnsi" w:hAnsiTheme="minorHAnsi" w:cstheme="minorHAnsi"/>
                <w:color w:val="FF0000"/>
              </w:rPr>
            </w:pPr>
            <w:r w:rsidRPr="00243861">
              <w:rPr>
                <w:rFonts w:asciiTheme="minorHAnsi" w:hAnsiTheme="minorHAnsi" w:cstheme="minorHAnsi"/>
                <w:color w:val="FF0000"/>
              </w:rPr>
              <w:t>NIE</w:t>
            </w:r>
          </w:p>
        </w:tc>
        <w:tc>
          <w:tcPr>
            <w:tcW w:w="1418" w:type="dxa"/>
            <w:tcBorders>
              <w:top w:val="nil"/>
              <w:left w:val="nil"/>
              <w:bottom w:val="single" w:sz="4" w:space="0" w:color="auto"/>
              <w:right w:val="single" w:sz="8" w:space="0" w:color="auto"/>
            </w:tcBorders>
            <w:shd w:val="clear" w:color="auto" w:fill="FFFFFF" w:themeFill="background1"/>
            <w:noWrap/>
            <w:vAlign w:val="center"/>
            <w:hideMark/>
          </w:tcPr>
          <w:p w:rsidR="00C77B7D" w:rsidRPr="00243861" w:rsidRDefault="00C77B7D" w:rsidP="004F747A">
            <w:pPr>
              <w:jc w:val="center"/>
              <w:rPr>
                <w:rFonts w:asciiTheme="minorHAnsi" w:hAnsiTheme="minorHAnsi" w:cstheme="minorHAnsi"/>
                <w:color w:val="FF0000"/>
              </w:rPr>
            </w:pPr>
            <w:r w:rsidRPr="00243861">
              <w:rPr>
                <w:rFonts w:asciiTheme="minorHAnsi" w:hAnsiTheme="minorHAnsi" w:cstheme="minorHAnsi"/>
                <w:color w:val="FF0000"/>
              </w:rPr>
              <w:t>NIE</w:t>
            </w:r>
          </w:p>
        </w:tc>
      </w:tr>
      <w:tr w:rsidR="00C77B7D" w:rsidRPr="00243861" w:rsidTr="004F747A">
        <w:trPr>
          <w:trHeight w:val="687"/>
        </w:trPr>
        <w:tc>
          <w:tcPr>
            <w:tcW w:w="992" w:type="dxa"/>
            <w:tcBorders>
              <w:top w:val="single" w:sz="8" w:space="0" w:color="auto"/>
              <w:left w:val="single" w:sz="8" w:space="0" w:color="auto"/>
              <w:bottom w:val="single" w:sz="8" w:space="0" w:color="000000"/>
              <w:right w:val="single" w:sz="4" w:space="0" w:color="auto"/>
            </w:tcBorders>
            <w:shd w:val="clear" w:color="auto" w:fill="D6E3BC" w:themeFill="accent3" w:themeFillTint="66"/>
            <w:vAlign w:val="center"/>
          </w:tcPr>
          <w:p w:rsidR="00C77B7D" w:rsidRPr="00243861" w:rsidRDefault="00C77B7D" w:rsidP="004F747A">
            <w:pPr>
              <w:rPr>
                <w:rFonts w:asciiTheme="minorHAnsi" w:hAnsiTheme="minorHAnsi" w:cstheme="minorHAnsi"/>
                <w:b/>
                <w:bCs/>
              </w:rPr>
            </w:pP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C77B7D" w:rsidRPr="00243861" w:rsidRDefault="00C77B7D" w:rsidP="004F747A">
            <w:pPr>
              <w:jc w:val="center"/>
              <w:rPr>
                <w:rFonts w:asciiTheme="minorHAnsi" w:hAnsiTheme="minorHAnsi" w:cstheme="minorHAnsi"/>
                <w:b/>
                <w:bCs/>
                <w:color w:val="000000"/>
              </w:rPr>
            </w:pPr>
            <w:r w:rsidRPr="00243861">
              <w:rPr>
                <w:rFonts w:asciiTheme="minorHAnsi" w:hAnsiTheme="minorHAnsi" w:cstheme="minorHAnsi"/>
                <w:b/>
                <w:bCs/>
              </w:rPr>
              <w:t>Rok</w:t>
            </w:r>
          </w:p>
        </w:tc>
        <w:tc>
          <w:tcPr>
            <w:tcW w:w="1276"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C77B7D" w:rsidRPr="00243861" w:rsidRDefault="00C77B7D" w:rsidP="004F747A">
            <w:pPr>
              <w:jc w:val="center"/>
              <w:rPr>
                <w:rFonts w:asciiTheme="minorHAnsi" w:hAnsiTheme="minorHAnsi" w:cstheme="minorHAnsi"/>
                <w:color w:val="000000"/>
              </w:rPr>
            </w:pPr>
            <w:r w:rsidRPr="00243861">
              <w:rPr>
                <w:rFonts w:asciiTheme="minorHAnsi" w:hAnsiTheme="minorHAnsi" w:cstheme="minorHAnsi"/>
                <w:b/>
                <w:bCs/>
              </w:rPr>
              <w:t>Rekrutacja podstawowa</w:t>
            </w:r>
          </w:p>
        </w:tc>
        <w:tc>
          <w:tcPr>
            <w:tcW w:w="1417"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C77B7D" w:rsidRPr="00243861" w:rsidRDefault="00C77B7D" w:rsidP="004F747A">
            <w:pPr>
              <w:jc w:val="center"/>
              <w:rPr>
                <w:rFonts w:asciiTheme="minorHAnsi" w:hAnsiTheme="minorHAnsi" w:cstheme="minorHAnsi"/>
                <w:color w:val="FF0000"/>
              </w:rPr>
            </w:pPr>
            <w:r w:rsidRPr="00243861">
              <w:rPr>
                <w:rFonts w:asciiTheme="minorHAnsi" w:hAnsiTheme="minorHAnsi" w:cstheme="minorHAnsi"/>
                <w:b/>
                <w:bCs/>
              </w:rPr>
              <w:t>Rekrutacja uzupełniająca</w:t>
            </w:r>
          </w:p>
        </w:tc>
        <w:tc>
          <w:tcPr>
            <w:tcW w:w="1559"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C77B7D" w:rsidRPr="00243861" w:rsidRDefault="00C77B7D" w:rsidP="004F747A">
            <w:pPr>
              <w:jc w:val="center"/>
              <w:rPr>
                <w:rFonts w:asciiTheme="minorHAnsi" w:hAnsiTheme="minorHAnsi" w:cstheme="minorHAnsi"/>
                <w:color w:val="000000"/>
              </w:rPr>
            </w:pPr>
            <w:r w:rsidRPr="00243861">
              <w:rPr>
                <w:rFonts w:asciiTheme="minorHAnsi" w:hAnsiTheme="minorHAnsi" w:cstheme="minorHAnsi"/>
                <w:b/>
                <w:bCs/>
              </w:rPr>
              <w:t>Wyjazd w semestrze zimowym</w:t>
            </w:r>
          </w:p>
        </w:tc>
        <w:tc>
          <w:tcPr>
            <w:tcW w:w="1559"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C77B7D" w:rsidRPr="00243861" w:rsidRDefault="00C77B7D" w:rsidP="004F747A">
            <w:pPr>
              <w:jc w:val="center"/>
              <w:rPr>
                <w:rFonts w:asciiTheme="minorHAnsi" w:hAnsiTheme="minorHAnsi" w:cstheme="minorHAnsi"/>
                <w:color w:val="FF0000"/>
              </w:rPr>
            </w:pPr>
            <w:r w:rsidRPr="00243861">
              <w:rPr>
                <w:rFonts w:asciiTheme="minorHAnsi" w:hAnsiTheme="minorHAnsi" w:cstheme="minorHAnsi"/>
                <w:b/>
                <w:bCs/>
              </w:rPr>
              <w:t>Wyjazd w semestrze letnim</w:t>
            </w:r>
          </w:p>
        </w:tc>
        <w:tc>
          <w:tcPr>
            <w:tcW w:w="1418"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C77B7D" w:rsidRPr="00243861" w:rsidRDefault="00C77B7D" w:rsidP="004F747A">
            <w:pPr>
              <w:jc w:val="center"/>
              <w:rPr>
                <w:rFonts w:asciiTheme="minorHAnsi" w:hAnsiTheme="minorHAnsi" w:cstheme="minorHAnsi"/>
                <w:color w:val="FF0000"/>
              </w:rPr>
            </w:pPr>
            <w:r w:rsidRPr="00243861">
              <w:rPr>
                <w:rFonts w:asciiTheme="minorHAnsi" w:hAnsiTheme="minorHAnsi" w:cstheme="minorHAnsi"/>
                <w:b/>
                <w:bCs/>
              </w:rPr>
              <w:t>Możliwość przedłużenia pobytu na sem. letni</w:t>
            </w:r>
          </w:p>
        </w:tc>
      </w:tr>
      <w:tr w:rsidR="00C77B7D" w:rsidRPr="00243861" w:rsidTr="004F747A">
        <w:trPr>
          <w:trHeight w:val="683"/>
        </w:trPr>
        <w:tc>
          <w:tcPr>
            <w:tcW w:w="992" w:type="dxa"/>
            <w:vMerge w:val="restart"/>
            <w:tcBorders>
              <w:top w:val="nil"/>
              <w:left w:val="single" w:sz="8" w:space="0" w:color="auto"/>
              <w:bottom w:val="single" w:sz="8" w:space="0" w:color="000000"/>
              <w:right w:val="single" w:sz="8" w:space="0" w:color="auto"/>
            </w:tcBorders>
            <w:shd w:val="clear" w:color="auto" w:fill="D6E3BC" w:themeFill="accent3" w:themeFillTint="66"/>
            <w:vAlign w:val="center"/>
            <w:hideMark/>
          </w:tcPr>
          <w:p w:rsidR="00C77B7D" w:rsidRPr="00243861" w:rsidRDefault="00C77B7D" w:rsidP="004F747A">
            <w:pPr>
              <w:jc w:val="center"/>
              <w:rPr>
                <w:rFonts w:asciiTheme="minorHAnsi" w:hAnsiTheme="minorHAnsi" w:cstheme="minorHAnsi"/>
                <w:b/>
                <w:bCs/>
              </w:rPr>
            </w:pPr>
            <w:r w:rsidRPr="00243861">
              <w:rPr>
                <w:rFonts w:asciiTheme="minorHAnsi" w:hAnsiTheme="minorHAnsi" w:cstheme="minorHAnsi"/>
                <w:b/>
                <w:bCs/>
              </w:rPr>
              <w:t>Studia II stopnia</w:t>
            </w:r>
          </w:p>
        </w:tc>
        <w:tc>
          <w:tcPr>
            <w:tcW w:w="567"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C77B7D" w:rsidRPr="00243861" w:rsidRDefault="00C77B7D" w:rsidP="004F747A">
            <w:pPr>
              <w:jc w:val="center"/>
              <w:rPr>
                <w:rFonts w:asciiTheme="minorHAnsi" w:hAnsiTheme="minorHAnsi" w:cstheme="minorHAnsi"/>
                <w:b/>
                <w:bCs/>
                <w:color w:val="000000"/>
              </w:rPr>
            </w:pPr>
            <w:r w:rsidRPr="00243861">
              <w:rPr>
                <w:rFonts w:asciiTheme="minorHAnsi" w:hAnsiTheme="minorHAnsi" w:cstheme="minorHAnsi"/>
                <w:b/>
                <w:bCs/>
                <w:color w:val="000000"/>
              </w:rPr>
              <w:t>I</w:t>
            </w:r>
          </w:p>
        </w:tc>
        <w:tc>
          <w:tcPr>
            <w:tcW w:w="1276"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C77B7D" w:rsidRPr="00243861" w:rsidRDefault="00C77B7D" w:rsidP="004F747A">
            <w:pPr>
              <w:jc w:val="center"/>
              <w:rPr>
                <w:rFonts w:asciiTheme="minorHAnsi" w:hAnsiTheme="minorHAnsi" w:cstheme="minorHAnsi"/>
                <w:color w:val="000000"/>
              </w:rPr>
            </w:pPr>
            <w:r w:rsidRPr="00243861">
              <w:rPr>
                <w:rFonts w:asciiTheme="minorHAnsi" w:hAnsiTheme="minorHAnsi" w:cstheme="minorHAnsi"/>
                <w:color w:val="000000"/>
              </w:rPr>
              <w:t>TAK</w:t>
            </w:r>
          </w:p>
        </w:tc>
        <w:tc>
          <w:tcPr>
            <w:tcW w:w="1417"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C77B7D" w:rsidRPr="00243861" w:rsidRDefault="00C77B7D" w:rsidP="004F747A">
            <w:pPr>
              <w:jc w:val="center"/>
              <w:rPr>
                <w:rFonts w:asciiTheme="minorHAnsi" w:hAnsiTheme="minorHAnsi" w:cstheme="minorHAnsi"/>
                <w:color w:val="000000"/>
              </w:rPr>
            </w:pPr>
            <w:r w:rsidRPr="00243861">
              <w:rPr>
                <w:rFonts w:asciiTheme="minorHAnsi" w:hAnsiTheme="minorHAnsi" w:cstheme="minorHAnsi"/>
                <w:color w:val="000000"/>
              </w:rPr>
              <w:t>TAK</w:t>
            </w:r>
          </w:p>
        </w:tc>
        <w:tc>
          <w:tcPr>
            <w:tcW w:w="1559"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C77B7D" w:rsidRPr="00243861" w:rsidRDefault="00C77B7D" w:rsidP="004F747A">
            <w:pPr>
              <w:jc w:val="center"/>
              <w:rPr>
                <w:rFonts w:asciiTheme="minorHAnsi" w:hAnsiTheme="minorHAnsi" w:cstheme="minorHAnsi"/>
                <w:color w:val="000000"/>
              </w:rPr>
            </w:pPr>
            <w:r w:rsidRPr="00243861">
              <w:rPr>
                <w:rFonts w:asciiTheme="minorHAnsi" w:hAnsiTheme="minorHAnsi" w:cstheme="minorHAnsi"/>
                <w:color w:val="000000"/>
              </w:rPr>
              <w:t>NIE</w:t>
            </w:r>
          </w:p>
        </w:tc>
        <w:tc>
          <w:tcPr>
            <w:tcW w:w="1559"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rsidR="00C77B7D" w:rsidRPr="00243861" w:rsidRDefault="00C77B7D" w:rsidP="004F747A">
            <w:pPr>
              <w:jc w:val="center"/>
              <w:rPr>
                <w:rFonts w:asciiTheme="minorHAnsi" w:hAnsiTheme="minorHAnsi" w:cstheme="minorHAnsi"/>
                <w:color w:val="000000"/>
              </w:rPr>
            </w:pPr>
            <w:r w:rsidRPr="00243861">
              <w:rPr>
                <w:rFonts w:asciiTheme="minorHAnsi" w:hAnsiTheme="minorHAnsi" w:cstheme="minorHAnsi"/>
                <w:color w:val="000000"/>
              </w:rPr>
              <w:t>TAK***</w:t>
            </w:r>
          </w:p>
        </w:tc>
        <w:tc>
          <w:tcPr>
            <w:tcW w:w="1418" w:type="dxa"/>
            <w:tcBorders>
              <w:top w:val="single" w:sz="4" w:space="0" w:color="auto"/>
              <w:left w:val="nil"/>
              <w:bottom w:val="single" w:sz="4" w:space="0" w:color="auto"/>
              <w:right w:val="single" w:sz="8" w:space="0" w:color="auto"/>
            </w:tcBorders>
            <w:shd w:val="clear" w:color="auto" w:fill="F2F2F2" w:themeFill="background1" w:themeFillShade="F2"/>
            <w:noWrap/>
            <w:vAlign w:val="center"/>
            <w:hideMark/>
          </w:tcPr>
          <w:p w:rsidR="00C77B7D" w:rsidRPr="00243861" w:rsidRDefault="00C77B7D" w:rsidP="004F747A">
            <w:pPr>
              <w:jc w:val="center"/>
              <w:rPr>
                <w:rFonts w:asciiTheme="minorHAnsi" w:hAnsiTheme="minorHAnsi" w:cstheme="minorHAnsi"/>
                <w:color w:val="FF0000"/>
              </w:rPr>
            </w:pPr>
            <w:r w:rsidRPr="00243861">
              <w:rPr>
                <w:rFonts w:asciiTheme="minorHAnsi" w:hAnsiTheme="minorHAnsi" w:cstheme="minorHAnsi"/>
                <w:color w:val="FF0000"/>
              </w:rPr>
              <w:t>NIE</w:t>
            </w:r>
          </w:p>
        </w:tc>
      </w:tr>
      <w:tr w:rsidR="00C77B7D" w:rsidRPr="00243861" w:rsidTr="004F747A">
        <w:trPr>
          <w:trHeight w:val="691"/>
        </w:trPr>
        <w:tc>
          <w:tcPr>
            <w:tcW w:w="992" w:type="dxa"/>
            <w:vMerge/>
            <w:tcBorders>
              <w:top w:val="nil"/>
              <w:left w:val="single" w:sz="8" w:space="0" w:color="auto"/>
              <w:bottom w:val="single" w:sz="8" w:space="0" w:color="000000"/>
              <w:right w:val="single" w:sz="8" w:space="0" w:color="auto"/>
            </w:tcBorders>
            <w:shd w:val="clear" w:color="auto" w:fill="D6E3BC" w:themeFill="accent3" w:themeFillTint="66"/>
            <w:vAlign w:val="center"/>
            <w:hideMark/>
          </w:tcPr>
          <w:p w:rsidR="00C77B7D" w:rsidRPr="00243861" w:rsidRDefault="00C77B7D" w:rsidP="004F747A">
            <w:pPr>
              <w:rPr>
                <w:rFonts w:asciiTheme="minorHAnsi" w:hAnsiTheme="minorHAnsi" w:cstheme="minorHAnsi"/>
                <w:b/>
                <w:bCs/>
              </w:rPr>
            </w:pPr>
          </w:p>
        </w:tc>
        <w:tc>
          <w:tcPr>
            <w:tcW w:w="567" w:type="dxa"/>
            <w:tcBorders>
              <w:top w:val="nil"/>
              <w:left w:val="nil"/>
              <w:bottom w:val="single" w:sz="8" w:space="0" w:color="auto"/>
              <w:right w:val="single" w:sz="4" w:space="0" w:color="auto"/>
            </w:tcBorders>
            <w:shd w:val="clear" w:color="auto" w:fill="F2F2F2" w:themeFill="background1" w:themeFillShade="F2"/>
            <w:noWrap/>
            <w:vAlign w:val="center"/>
            <w:hideMark/>
          </w:tcPr>
          <w:p w:rsidR="00C77B7D" w:rsidRPr="00243861" w:rsidRDefault="00C77B7D" w:rsidP="004F747A">
            <w:pPr>
              <w:jc w:val="center"/>
              <w:rPr>
                <w:rFonts w:asciiTheme="minorHAnsi" w:hAnsiTheme="minorHAnsi" w:cstheme="minorHAnsi"/>
                <w:b/>
                <w:bCs/>
                <w:color w:val="000000"/>
              </w:rPr>
            </w:pPr>
            <w:r w:rsidRPr="00243861">
              <w:rPr>
                <w:rFonts w:asciiTheme="minorHAnsi" w:hAnsiTheme="minorHAnsi" w:cstheme="minorHAnsi"/>
                <w:b/>
                <w:bCs/>
                <w:color w:val="000000"/>
              </w:rPr>
              <w:t>II</w:t>
            </w:r>
          </w:p>
        </w:tc>
        <w:tc>
          <w:tcPr>
            <w:tcW w:w="1276" w:type="dxa"/>
            <w:tcBorders>
              <w:top w:val="nil"/>
              <w:left w:val="nil"/>
              <w:bottom w:val="single" w:sz="8" w:space="0" w:color="auto"/>
              <w:right w:val="single" w:sz="4" w:space="0" w:color="auto"/>
            </w:tcBorders>
            <w:shd w:val="clear" w:color="auto" w:fill="F2F2F2" w:themeFill="background1" w:themeFillShade="F2"/>
            <w:noWrap/>
            <w:vAlign w:val="center"/>
            <w:hideMark/>
          </w:tcPr>
          <w:p w:rsidR="00C77B7D" w:rsidRPr="00243861" w:rsidRDefault="00C77B7D" w:rsidP="004F747A">
            <w:pPr>
              <w:jc w:val="center"/>
              <w:rPr>
                <w:rFonts w:asciiTheme="minorHAnsi" w:hAnsiTheme="minorHAnsi" w:cstheme="minorHAnsi"/>
                <w:color w:val="000000"/>
              </w:rPr>
            </w:pPr>
            <w:r w:rsidRPr="00243861">
              <w:rPr>
                <w:rFonts w:asciiTheme="minorHAnsi" w:hAnsiTheme="minorHAnsi" w:cstheme="minorHAnsi"/>
                <w:color w:val="FF0000"/>
              </w:rPr>
              <w:t>NIE</w:t>
            </w:r>
          </w:p>
        </w:tc>
        <w:tc>
          <w:tcPr>
            <w:tcW w:w="1417" w:type="dxa"/>
            <w:tcBorders>
              <w:top w:val="nil"/>
              <w:left w:val="nil"/>
              <w:bottom w:val="single" w:sz="8" w:space="0" w:color="auto"/>
              <w:right w:val="single" w:sz="4" w:space="0" w:color="auto"/>
            </w:tcBorders>
            <w:shd w:val="clear" w:color="auto" w:fill="F2F2F2" w:themeFill="background1" w:themeFillShade="F2"/>
            <w:noWrap/>
            <w:vAlign w:val="center"/>
            <w:hideMark/>
          </w:tcPr>
          <w:p w:rsidR="00C77B7D" w:rsidRPr="00243861" w:rsidRDefault="00C77B7D" w:rsidP="004F747A">
            <w:pPr>
              <w:jc w:val="center"/>
              <w:rPr>
                <w:rFonts w:asciiTheme="minorHAnsi" w:hAnsiTheme="minorHAnsi" w:cstheme="minorHAnsi"/>
                <w:color w:val="000000"/>
              </w:rPr>
            </w:pPr>
            <w:r w:rsidRPr="00243861">
              <w:rPr>
                <w:rFonts w:asciiTheme="minorHAnsi" w:hAnsiTheme="minorHAnsi" w:cstheme="minorHAnsi"/>
                <w:color w:val="FF0000"/>
              </w:rPr>
              <w:t>NIE</w:t>
            </w:r>
          </w:p>
        </w:tc>
        <w:tc>
          <w:tcPr>
            <w:tcW w:w="1559" w:type="dxa"/>
            <w:tcBorders>
              <w:top w:val="nil"/>
              <w:left w:val="nil"/>
              <w:bottom w:val="single" w:sz="8" w:space="0" w:color="auto"/>
              <w:right w:val="single" w:sz="4" w:space="0" w:color="auto"/>
            </w:tcBorders>
            <w:shd w:val="clear" w:color="auto" w:fill="F2F2F2" w:themeFill="background1" w:themeFillShade="F2"/>
            <w:noWrap/>
            <w:vAlign w:val="center"/>
            <w:hideMark/>
          </w:tcPr>
          <w:p w:rsidR="00C77B7D" w:rsidRPr="00243861" w:rsidRDefault="00C77B7D" w:rsidP="004F747A">
            <w:pPr>
              <w:jc w:val="center"/>
              <w:rPr>
                <w:rFonts w:asciiTheme="minorHAnsi" w:hAnsiTheme="minorHAnsi" w:cstheme="minorHAnsi"/>
                <w:color w:val="000000"/>
              </w:rPr>
            </w:pPr>
            <w:r w:rsidRPr="00243861">
              <w:rPr>
                <w:rFonts w:asciiTheme="minorHAnsi" w:hAnsiTheme="minorHAnsi" w:cstheme="minorHAnsi"/>
                <w:color w:val="000000"/>
              </w:rPr>
              <w:t>TAK</w:t>
            </w:r>
          </w:p>
        </w:tc>
        <w:tc>
          <w:tcPr>
            <w:tcW w:w="1559" w:type="dxa"/>
            <w:tcBorders>
              <w:top w:val="nil"/>
              <w:left w:val="nil"/>
              <w:bottom w:val="single" w:sz="8" w:space="0" w:color="auto"/>
              <w:right w:val="single" w:sz="4" w:space="0" w:color="auto"/>
            </w:tcBorders>
            <w:shd w:val="clear" w:color="auto" w:fill="F2F2F2" w:themeFill="background1" w:themeFillShade="F2"/>
            <w:noWrap/>
            <w:vAlign w:val="center"/>
            <w:hideMark/>
          </w:tcPr>
          <w:p w:rsidR="00C77B7D" w:rsidRPr="00243861" w:rsidRDefault="00C77B7D" w:rsidP="004F747A">
            <w:pPr>
              <w:jc w:val="center"/>
              <w:rPr>
                <w:rFonts w:asciiTheme="minorHAnsi" w:hAnsiTheme="minorHAnsi" w:cstheme="minorHAnsi"/>
                <w:color w:val="FF0000"/>
              </w:rPr>
            </w:pPr>
            <w:r w:rsidRPr="00243861">
              <w:rPr>
                <w:rFonts w:asciiTheme="minorHAnsi" w:hAnsiTheme="minorHAnsi" w:cstheme="minorHAnsi"/>
                <w:color w:val="FF0000"/>
              </w:rPr>
              <w:t>NIE</w:t>
            </w:r>
          </w:p>
        </w:tc>
        <w:tc>
          <w:tcPr>
            <w:tcW w:w="1418" w:type="dxa"/>
            <w:tcBorders>
              <w:top w:val="nil"/>
              <w:left w:val="nil"/>
              <w:bottom w:val="single" w:sz="8" w:space="0" w:color="auto"/>
              <w:right w:val="single" w:sz="8" w:space="0" w:color="auto"/>
            </w:tcBorders>
            <w:shd w:val="clear" w:color="auto" w:fill="F2F2F2" w:themeFill="background1" w:themeFillShade="F2"/>
            <w:noWrap/>
            <w:vAlign w:val="center"/>
            <w:hideMark/>
          </w:tcPr>
          <w:p w:rsidR="00C77B7D" w:rsidRPr="00243861" w:rsidRDefault="00C77B7D" w:rsidP="004F747A">
            <w:pPr>
              <w:jc w:val="center"/>
              <w:rPr>
                <w:rFonts w:asciiTheme="minorHAnsi" w:hAnsiTheme="minorHAnsi" w:cstheme="minorHAnsi"/>
                <w:color w:val="FF0000"/>
              </w:rPr>
            </w:pPr>
            <w:r w:rsidRPr="00243861">
              <w:rPr>
                <w:rFonts w:asciiTheme="minorHAnsi" w:hAnsiTheme="minorHAnsi" w:cstheme="minorHAnsi"/>
                <w:color w:val="FF0000"/>
              </w:rPr>
              <w:t>NIE</w:t>
            </w:r>
          </w:p>
        </w:tc>
      </w:tr>
    </w:tbl>
    <w:p w:rsidR="00C77B7D" w:rsidRPr="00243861" w:rsidRDefault="00C77B7D" w:rsidP="00C77B7D">
      <w:pPr>
        <w:ind w:left="426"/>
        <w:rPr>
          <w:rFonts w:asciiTheme="minorHAnsi" w:hAnsiTheme="minorHAnsi" w:cstheme="minorHAnsi"/>
          <w:i/>
          <w:iCs/>
          <w:color w:val="000000"/>
        </w:rPr>
      </w:pPr>
      <w:r w:rsidRPr="00243861">
        <w:rPr>
          <w:rFonts w:asciiTheme="minorHAnsi" w:hAnsiTheme="minorHAnsi" w:cstheme="minorHAnsi"/>
          <w:i/>
          <w:iCs/>
        </w:rPr>
        <w:t>*</w:t>
      </w:r>
      <w:r w:rsidRPr="00243861">
        <w:rPr>
          <w:rFonts w:asciiTheme="minorHAnsi" w:hAnsiTheme="minorHAnsi" w:cstheme="minorHAnsi"/>
          <w:i/>
          <w:iCs/>
          <w:color w:val="000000"/>
        </w:rPr>
        <w:t xml:space="preserve"> pod warunkiem aplikowania na wyjazd w semestrze letnim II roku studiów I stopnia</w:t>
      </w:r>
    </w:p>
    <w:p w:rsidR="00C77B7D" w:rsidRPr="00243861" w:rsidRDefault="00C77B7D" w:rsidP="00C77B7D">
      <w:pPr>
        <w:ind w:left="426"/>
        <w:rPr>
          <w:rFonts w:asciiTheme="minorHAnsi" w:hAnsiTheme="minorHAnsi" w:cstheme="minorHAnsi"/>
          <w:i/>
          <w:iCs/>
          <w:color w:val="000000"/>
        </w:rPr>
      </w:pPr>
      <w:r w:rsidRPr="00243861">
        <w:rPr>
          <w:rFonts w:asciiTheme="minorHAnsi" w:hAnsiTheme="minorHAnsi" w:cstheme="minorHAnsi"/>
          <w:i/>
          <w:iCs/>
          <w:color w:val="000000"/>
        </w:rPr>
        <w:t>** pod warunkiem aplikowania na wyjazd w semestrze letnim I roku studiów II stopnia</w:t>
      </w:r>
    </w:p>
    <w:p w:rsidR="00C77B7D" w:rsidRPr="00243861" w:rsidRDefault="00C77B7D" w:rsidP="00C77B7D">
      <w:pPr>
        <w:ind w:left="426"/>
        <w:rPr>
          <w:rFonts w:asciiTheme="minorHAnsi" w:hAnsiTheme="minorHAnsi" w:cstheme="minorHAnsi"/>
          <w:i/>
          <w:iCs/>
          <w:color w:val="000000"/>
        </w:rPr>
      </w:pPr>
      <w:r w:rsidRPr="00243861">
        <w:rPr>
          <w:rFonts w:asciiTheme="minorHAnsi" w:hAnsiTheme="minorHAnsi" w:cstheme="minorHAnsi"/>
          <w:i/>
          <w:iCs/>
          <w:color w:val="000000"/>
        </w:rPr>
        <w:t>*** pod warunkiem zaliczenia I semestru I roku</w:t>
      </w:r>
    </w:p>
    <w:p w:rsidR="00C77B7D" w:rsidRPr="00243861" w:rsidRDefault="00C77B7D" w:rsidP="00C77B7D">
      <w:pPr>
        <w:ind w:left="709" w:hanging="142"/>
        <w:jc w:val="both"/>
        <w:rPr>
          <w:rFonts w:asciiTheme="minorHAnsi" w:hAnsiTheme="minorHAnsi" w:cstheme="minorHAnsi"/>
        </w:rPr>
      </w:pPr>
    </w:p>
    <w:p w:rsidR="00F45D41" w:rsidRPr="00243861" w:rsidRDefault="00F45D41" w:rsidP="00AB3A0C">
      <w:pPr>
        <w:ind w:left="426" w:hanging="426"/>
        <w:rPr>
          <w:rFonts w:asciiTheme="minorHAnsi" w:hAnsiTheme="minorHAnsi" w:cstheme="minorHAnsi"/>
        </w:rPr>
      </w:pPr>
    </w:p>
    <w:p w:rsidR="00704739" w:rsidRPr="00243861" w:rsidRDefault="00704739" w:rsidP="00AB3A0C">
      <w:pPr>
        <w:ind w:left="426" w:hanging="426"/>
        <w:rPr>
          <w:rFonts w:asciiTheme="minorHAnsi" w:hAnsiTheme="minorHAnsi" w:cstheme="minorHAnsi"/>
          <w:b/>
        </w:rPr>
      </w:pPr>
    </w:p>
    <w:p w:rsidR="00270C02" w:rsidRPr="00243861" w:rsidRDefault="00270C02" w:rsidP="00AB3A0C">
      <w:pPr>
        <w:jc w:val="center"/>
        <w:rPr>
          <w:rFonts w:asciiTheme="minorHAnsi" w:hAnsiTheme="minorHAnsi" w:cstheme="minorHAnsi"/>
          <w:b/>
        </w:rPr>
      </w:pPr>
      <w:r w:rsidRPr="00243861">
        <w:rPr>
          <w:rFonts w:asciiTheme="minorHAnsi" w:hAnsiTheme="minorHAnsi" w:cstheme="minorHAnsi"/>
          <w:b/>
        </w:rPr>
        <w:t xml:space="preserve">§ </w:t>
      </w:r>
      <w:r w:rsidR="00EE5A11" w:rsidRPr="00243861">
        <w:rPr>
          <w:rFonts w:asciiTheme="minorHAnsi" w:hAnsiTheme="minorHAnsi" w:cstheme="minorHAnsi"/>
          <w:b/>
        </w:rPr>
        <w:t>4</w:t>
      </w:r>
    </w:p>
    <w:p w:rsidR="00822CD2" w:rsidRPr="00243861" w:rsidRDefault="00822CD2" w:rsidP="00AB3A0C">
      <w:pPr>
        <w:pStyle w:val="Nagwek1"/>
        <w:spacing w:line="240" w:lineRule="auto"/>
        <w:jc w:val="center"/>
        <w:rPr>
          <w:rFonts w:asciiTheme="minorHAnsi" w:hAnsiTheme="minorHAnsi" w:cstheme="minorHAnsi"/>
        </w:rPr>
      </w:pPr>
      <w:r w:rsidRPr="00243861">
        <w:rPr>
          <w:rFonts w:asciiTheme="minorHAnsi" w:hAnsiTheme="minorHAnsi" w:cstheme="minorHAnsi"/>
        </w:rPr>
        <w:t>I Etap - Rejestracja kandydatów on-line</w:t>
      </w:r>
    </w:p>
    <w:p w:rsidR="00822CD2" w:rsidRPr="00243861" w:rsidRDefault="00822CD2" w:rsidP="00AB3A0C">
      <w:pPr>
        <w:rPr>
          <w:rFonts w:asciiTheme="minorHAnsi" w:hAnsiTheme="minorHAnsi" w:cstheme="minorHAnsi"/>
        </w:rPr>
      </w:pPr>
    </w:p>
    <w:p w:rsidR="00822CD2" w:rsidRPr="00243861" w:rsidRDefault="00822CD2" w:rsidP="00AB3A0C">
      <w:pPr>
        <w:pStyle w:val="Tekstpodstawowy3"/>
        <w:numPr>
          <w:ilvl w:val="0"/>
          <w:numId w:val="8"/>
        </w:numPr>
        <w:tabs>
          <w:tab w:val="clear" w:pos="720"/>
          <w:tab w:val="num" w:pos="426"/>
        </w:tabs>
        <w:spacing w:line="240" w:lineRule="auto"/>
        <w:ind w:left="426" w:hanging="426"/>
        <w:rPr>
          <w:rFonts w:asciiTheme="minorHAnsi" w:hAnsiTheme="minorHAnsi" w:cstheme="minorHAnsi"/>
          <w:sz w:val="24"/>
        </w:rPr>
      </w:pPr>
      <w:r w:rsidRPr="00243861">
        <w:rPr>
          <w:rFonts w:asciiTheme="minorHAnsi" w:hAnsiTheme="minorHAnsi" w:cstheme="minorHAnsi"/>
          <w:sz w:val="24"/>
        </w:rPr>
        <w:t>Kandydaci do Programu Erasmus – wyjazd na studia – rejestrują się on-line w systemie USOSweb (</w:t>
      </w:r>
      <w:hyperlink r:id="rId9" w:history="1">
        <w:r w:rsidRPr="00243861">
          <w:rPr>
            <w:rStyle w:val="Hipercze"/>
            <w:rFonts w:asciiTheme="minorHAnsi" w:hAnsiTheme="minorHAnsi" w:cstheme="minorHAnsi"/>
            <w:sz w:val="24"/>
            <w:u w:val="none"/>
          </w:rPr>
          <w:t>https://usosweb.uksw.edu.pl</w:t>
        </w:r>
      </w:hyperlink>
      <w:r w:rsidRPr="00243861">
        <w:rPr>
          <w:rFonts w:asciiTheme="minorHAnsi" w:hAnsiTheme="minorHAnsi" w:cstheme="minorHAnsi"/>
          <w:sz w:val="24"/>
        </w:rPr>
        <w:t xml:space="preserve">) </w:t>
      </w:r>
      <w:r w:rsidR="00D504BD" w:rsidRPr="00243861">
        <w:rPr>
          <w:rFonts w:asciiTheme="minorHAnsi" w:hAnsiTheme="minorHAnsi" w:cstheme="minorHAnsi"/>
          <w:b/>
          <w:sz w:val="24"/>
        </w:rPr>
        <w:t xml:space="preserve">do dnia wyznaczonego przez Koordynatora Erasmus IHS </w:t>
      </w:r>
      <w:r w:rsidRPr="00243861">
        <w:rPr>
          <w:rFonts w:asciiTheme="minorHAnsi" w:hAnsiTheme="minorHAnsi" w:cstheme="minorHAnsi"/>
          <w:sz w:val="24"/>
        </w:rPr>
        <w:t>w ramach rekrutacji podstawowej</w:t>
      </w:r>
      <w:r w:rsidR="00473DF8" w:rsidRPr="00243861">
        <w:rPr>
          <w:rFonts w:asciiTheme="minorHAnsi" w:hAnsiTheme="minorHAnsi" w:cstheme="minorHAnsi"/>
          <w:sz w:val="24"/>
        </w:rPr>
        <w:t xml:space="preserve"> lub w</w:t>
      </w:r>
      <w:r w:rsidRPr="00243861">
        <w:rPr>
          <w:rFonts w:asciiTheme="minorHAnsi" w:hAnsiTheme="minorHAnsi" w:cstheme="minorHAnsi"/>
          <w:sz w:val="24"/>
        </w:rPr>
        <w:t xml:space="preserve"> ramach rekrutacji uzupełniającej</w:t>
      </w:r>
      <w:r w:rsidR="00473DF8" w:rsidRPr="00243861">
        <w:rPr>
          <w:rFonts w:asciiTheme="minorHAnsi" w:hAnsiTheme="minorHAnsi" w:cstheme="minorHAnsi"/>
          <w:sz w:val="24"/>
        </w:rPr>
        <w:t xml:space="preserve">. Terminy rekrutacji są ogłaszane </w:t>
      </w:r>
      <w:r w:rsidRPr="00243861">
        <w:rPr>
          <w:rFonts w:asciiTheme="minorHAnsi" w:hAnsiTheme="minorHAnsi" w:cstheme="minorHAnsi"/>
          <w:sz w:val="24"/>
        </w:rPr>
        <w:t xml:space="preserve"> </w:t>
      </w:r>
      <w:r w:rsidRPr="00243861">
        <w:rPr>
          <w:rFonts w:asciiTheme="minorHAnsi" w:hAnsiTheme="minorHAnsi" w:cstheme="minorHAnsi"/>
          <w:bCs/>
          <w:sz w:val="24"/>
        </w:rPr>
        <w:t>na stronie internetowej Instytutu Historii Sztuki</w:t>
      </w:r>
      <w:r w:rsidR="008B2367" w:rsidRPr="00243861">
        <w:rPr>
          <w:rFonts w:asciiTheme="minorHAnsi" w:hAnsiTheme="minorHAnsi" w:cstheme="minorHAnsi"/>
          <w:bCs/>
          <w:sz w:val="24"/>
        </w:rPr>
        <w:t xml:space="preserve"> w zakładce Erasmus+</w:t>
      </w:r>
      <w:r w:rsidR="00473DF8" w:rsidRPr="00243861">
        <w:rPr>
          <w:rFonts w:asciiTheme="minorHAnsi" w:hAnsiTheme="minorHAnsi" w:cstheme="minorHAnsi"/>
          <w:bCs/>
          <w:sz w:val="24"/>
        </w:rPr>
        <w:t xml:space="preserve"> oraz na stronie D</w:t>
      </w:r>
      <w:r w:rsidR="00394A50" w:rsidRPr="00243861">
        <w:rPr>
          <w:rFonts w:asciiTheme="minorHAnsi" w:hAnsiTheme="minorHAnsi" w:cstheme="minorHAnsi"/>
          <w:bCs/>
          <w:sz w:val="24"/>
        </w:rPr>
        <w:t>z</w:t>
      </w:r>
      <w:r w:rsidR="00473DF8" w:rsidRPr="00243861">
        <w:rPr>
          <w:rFonts w:asciiTheme="minorHAnsi" w:hAnsiTheme="minorHAnsi" w:cstheme="minorHAnsi"/>
          <w:bCs/>
          <w:sz w:val="24"/>
        </w:rPr>
        <w:t>iału Współpracy Międzynarodowej.</w:t>
      </w:r>
    </w:p>
    <w:p w:rsidR="00822CD2" w:rsidRPr="00243861" w:rsidRDefault="00822CD2" w:rsidP="00AB3A0C">
      <w:pPr>
        <w:pStyle w:val="Tekstpodstawowy3"/>
        <w:numPr>
          <w:ilvl w:val="0"/>
          <w:numId w:val="8"/>
        </w:numPr>
        <w:tabs>
          <w:tab w:val="clear" w:pos="720"/>
          <w:tab w:val="num" w:pos="426"/>
        </w:tabs>
        <w:spacing w:line="240" w:lineRule="auto"/>
        <w:ind w:left="426" w:hanging="426"/>
        <w:rPr>
          <w:rFonts w:asciiTheme="minorHAnsi" w:hAnsiTheme="minorHAnsi" w:cstheme="minorHAnsi"/>
          <w:sz w:val="24"/>
        </w:rPr>
      </w:pPr>
      <w:r w:rsidRPr="00243861">
        <w:rPr>
          <w:rFonts w:asciiTheme="minorHAnsi" w:hAnsiTheme="minorHAnsi" w:cstheme="minorHAnsi"/>
          <w:sz w:val="24"/>
        </w:rPr>
        <w:t xml:space="preserve">Wniosek on-line w systemie USOSweb składa się z następujących obowiązkowych części: </w:t>
      </w:r>
    </w:p>
    <w:p w:rsidR="00822CD2" w:rsidRPr="00243861" w:rsidRDefault="00822CD2" w:rsidP="00D6192A">
      <w:pPr>
        <w:pStyle w:val="Tekstpodstawowy3"/>
        <w:numPr>
          <w:ilvl w:val="3"/>
          <w:numId w:val="10"/>
        </w:numPr>
        <w:spacing w:line="240" w:lineRule="auto"/>
        <w:ind w:left="993" w:hanging="567"/>
        <w:outlineLvl w:val="0"/>
        <w:rPr>
          <w:rFonts w:asciiTheme="minorHAnsi" w:hAnsiTheme="minorHAnsi" w:cstheme="minorHAnsi"/>
          <w:b/>
          <w:bCs/>
          <w:color w:val="FF0000"/>
          <w:sz w:val="24"/>
        </w:rPr>
      </w:pPr>
      <w:r w:rsidRPr="00243861">
        <w:rPr>
          <w:rFonts w:asciiTheme="minorHAnsi" w:hAnsiTheme="minorHAnsi" w:cstheme="minorHAnsi"/>
          <w:b/>
          <w:bCs/>
          <w:color w:val="FF0000"/>
          <w:sz w:val="24"/>
        </w:rPr>
        <w:t>Wybór uczeln</w:t>
      </w:r>
      <w:r w:rsidR="00394A50" w:rsidRPr="00243861">
        <w:rPr>
          <w:rFonts w:asciiTheme="minorHAnsi" w:hAnsiTheme="minorHAnsi" w:cstheme="minorHAnsi"/>
          <w:b/>
          <w:bCs/>
          <w:color w:val="FF0000"/>
          <w:sz w:val="24"/>
        </w:rPr>
        <w:t>i partnerskiej. W rekrutacji 2024/2025 – ze względu na proces przedłużania umó</w:t>
      </w:r>
      <w:r w:rsidR="00D6192A" w:rsidRPr="00243861">
        <w:rPr>
          <w:rFonts w:asciiTheme="minorHAnsi" w:hAnsiTheme="minorHAnsi" w:cstheme="minorHAnsi"/>
          <w:b/>
          <w:bCs/>
          <w:color w:val="FF0000"/>
          <w:sz w:val="24"/>
        </w:rPr>
        <w:t>w s</w:t>
      </w:r>
      <w:r w:rsidR="00394A50" w:rsidRPr="00243861">
        <w:rPr>
          <w:rFonts w:asciiTheme="minorHAnsi" w:hAnsiTheme="minorHAnsi" w:cstheme="minorHAnsi"/>
          <w:b/>
          <w:bCs/>
          <w:color w:val="FF0000"/>
          <w:sz w:val="24"/>
        </w:rPr>
        <w:t>tudent może wybrać jedną, dwie, lub trzy</w:t>
      </w:r>
      <w:r w:rsidRPr="00243861">
        <w:rPr>
          <w:rFonts w:asciiTheme="minorHAnsi" w:hAnsiTheme="minorHAnsi" w:cstheme="minorHAnsi"/>
          <w:b/>
          <w:bCs/>
          <w:color w:val="FF0000"/>
          <w:sz w:val="24"/>
        </w:rPr>
        <w:t xml:space="preserve"> uczelni</w:t>
      </w:r>
      <w:r w:rsidR="00394A50" w:rsidRPr="00243861">
        <w:rPr>
          <w:rFonts w:asciiTheme="minorHAnsi" w:hAnsiTheme="minorHAnsi" w:cstheme="minorHAnsi"/>
          <w:b/>
          <w:bCs/>
          <w:color w:val="FF0000"/>
          <w:sz w:val="24"/>
        </w:rPr>
        <w:t>e</w:t>
      </w:r>
      <w:r w:rsidRPr="00243861">
        <w:rPr>
          <w:rFonts w:asciiTheme="minorHAnsi" w:hAnsiTheme="minorHAnsi" w:cstheme="minorHAnsi"/>
          <w:b/>
          <w:bCs/>
          <w:color w:val="FF0000"/>
          <w:sz w:val="24"/>
        </w:rPr>
        <w:t xml:space="preserve"> spośród uczelni partnerskich dostępnych w aktywnej rekrutacji.</w:t>
      </w:r>
    </w:p>
    <w:p w:rsidR="00822CD2" w:rsidRPr="00243861" w:rsidRDefault="00822CD2" w:rsidP="00AB3A0C">
      <w:pPr>
        <w:pStyle w:val="Tekstpodstawowy3"/>
        <w:numPr>
          <w:ilvl w:val="3"/>
          <w:numId w:val="10"/>
        </w:numPr>
        <w:spacing w:line="240" w:lineRule="auto"/>
        <w:ind w:left="993" w:hanging="567"/>
        <w:outlineLvl w:val="0"/>
        <w:rPr>
          <w:rFonts w:asciiTheme="minorHAnsi" w:hAnsiTheme="minorHAnsi" w:cstheme="minorHAnsi"/>
          <w:sz w:val="24"/>
        </w:rPr>
      </w:pPr>
      <w:r w:rsidRPr="00243861">
        <w:rPr>
          <w:rFonts w:asciiTheme="minorHAnsi" w:hAnsiTheme="minorHAnsi" w:cstheme="minorHAnsi"/>
          <w:sz w:val="24"/>
        </w:rPr>
        <w:t>Deklaracja poziomu znajomości języków obcych. Obowiązkowo należy określić poziom znajomości języka wykładowego w uczelni partnerskiej.</w:t>
      </w:r>
    </w:p>
    <w:p w:rsidR="00822CD2" w:rsidRPr="00243861" w:rsidRDefault="00822CD2" w:rsidP="00AB3A0C">
      <w:pPr>
        <w:pStyle w:val="Tekstpodstawowy3"/>
        <w:numPr>
          <w:ilvl w:val="3"/>
          <w:numId w:val="10"/>
        </w:numPr>
        <w:spacing w:line="240" w:lineRule="auto"/>
        <w:ind w:left="993" w:hanging="567"/>
        <w:outlineLvl w:val="0"/>
        <w:rPr>
          <w:rFonts w:asciiTheme="minorHAnsi" w:hAnsiTheme="minorHAnsi" w:cstheme="minorHAnsi"/>
          <w:sz w:val="24"/>
        </w:rPr>
      </w:pPr>
      <w:r w:rsidRPr="00243861">
        <w:rPr>
          <w:rFonts w:asciiTheme="minorHAnsi" w:hAnsiTheme="minorHAnsi" w:cstheme="minorHAnsi"/>
          <w:sz w:val="24"/>
        </w:rPr>
        <w:t xml:space="preserve">Wybór zrealizowanych przedmiotów obcojęzycznych wliczonych w tok studiów danego studenta na UKSW. </w:t>
      </w:r>
    </w:p>
    <w:p w:rsidR="00822CD2" w:rsidRPr="00243861" w:rsidRDefault="00822CD2" w:rsidP="00AB3A0C">
      <w:pPr>
        <w:pStyle w:val="Tekstpodstawowy3"/>
        <w:numPr>
          <w:ilvl w:val="3"/>
          <w:numId w:val="10"/>
        </w:numPr>
        <w:spacing w:line="240" w:lineRule="auto"/>
        <w:ind w:left="993" w:hanging="567"/>
        <w:outlineLvl w:val="0"/>
        <w:rPr>
          <w:rFonts w:asciiTheme="minorHAnsi" w:hAnsiTheme="minorHAnsi" w:cstheme="minorHAnsi"/>
          <w:sz w:val="24"/>
        </w:rPr>
      </w:pPr>
      <w:r w:rsidRPr="00243861">
        <w:rPr>
          <w:rFonts w:asciiTheme="minorHAnsi" w:hAnsiTheme="minorHAnsi" w:cstheme="minorHAnsi"/>
          <w:sz w:val="24"/>
        </w:rPr>
        <w:t xml:space="preserve">Opinia pracownika UKSW o </w:t>
      </w:r>
      <w:r w:rsidR="007B7D50" w:rsidRPr="00243861">
        <w:rPr>
          <w:rFonts w:asciiTheme="minorHAnsi" w:hAnsiTheme="minorHAnsi" w:cstheme="minorHAnsi"/>
          <w:sz w:val="24"/>
        </w:rPr>
        <w:t>kandydacie składającym aplikację, z którym kandydat ma zajęcia w semestrze w którym składa aplikację</w:t>
      </w:r>
      <w:r w:rsidRPr="00243861">
        <w:rPr>
          <w:rFonts w:asciiTheme="minorHAnsi" w:hAnsiTheme="minorHAnsi" w:cstheme="minorHAnsi"/>
          <w:sz w:val="24"/>
        </w:rPr>
        <w:t xml:space="preserve">. </w:t>
      </w:r>
    </w:p>
    <w:p w:rsidR="00822CD2" w:rsidRPr="00243861" w:rsidRDefault="00822CD2" w:rsidP="00AB3A0C">
      <w:pPr>
        <w:pStyle w:val="Tekstpodstawowy3"/>
        <w:numPr>
          <w:ilvl w:val="2"/>
          <w:numId w:val="8"/>
        </w:numPr>
        <w:spacing w:line="240" w:lineRule="auto"/>
        <w:ind w:left="1701" w:hanging="708"/>
        <w:outlineLvl w:val="0"/>
        <w:rPr>
          <w:rFonts w:asciiTheme="minorHAnsi" w:hAnsiTheme="minorHAnsi" w:cstheme="minorHAnsi"/>
          <w:sz w:val="24"/>
        </w:rPr>
      </w:pPr>
      <w:r w:rsidRPr="00243861">
        <w:rPr>
          <w:rFonts w:asciiTheme="minorHAnsi" w:hAnsiTheme="minorHAnsi" w:cstheme="minorHAnsi"/>
          <w:sz w:val="24"/>
        </w:rPr>
        <w:t>Pracownik opiniuje kandydata, logując się na swoim profilu w systemie USOSweb (instrukcja dostępna na stronie internetowej Działu Współpracy Międzynarodowej UKSW zwanego dalej DWM</w:t>
      </w:r>
      <w:r w:rsidR="007B7D50" w:rsidRPr="00243861">
        <w:rPr>
          <w:rFonts w:asciiTheme="minorHAnsi" w:hAnsiTheme="minorHAnsi" w:cstheme="minorHAnsi"/>
          <w:sz w:val="24"/>
        </w:rPr>
        <w:t xml:space="preserve"> - http://www.dwm.uksw.edu.pl/</w:t>
      </w:r>
      <w:r w:rsidRPr="00243861">
        <w:rPr>
          <w:rFonts w:asciiTheme="minorHAnsi" w:hAnsiTheme="minorHAnsi" w:cstheme="minorHAnsi"/>
          <w:sz w:val="24"/>
        </w:rPr>
        <w:t xml:space="preserve">). </w:t>
      </w:r>
    </w:p>
    <w:p w:rsidR="007B7D50" w:rsidRPr="00243861" w:rsidRDefault="00822CD2" w:rsidP="00AB3A0C">
      <w:pPr>
        <w:pStyle w:val="Tekstpodstawowy3"/>
        <w:numPr>
          <w:ilvl w:val="2"/>
          <w:numId w:val="14"/>
        </w:numPr>
        <w:spacing w:line="240" w:lineRule="auto"/>
        <w:outlineLvl w:val="0"/>
        <w:rPr>
          <w:rFonts w:asciiTheme="minorHAnsi" w:hAnsiTheme="minorHAnsi" w:cstheme="minorHAnsi"/>
          <w:sz w:val="24"/>
        </w:rPr>
      </w:pPr>
      <w:r w:rsidRPr="00243861">
        <w:rPr>
          <w:rFonts w:asciiTheme="minorHAnsi" w:hAnsiTheme="minorHAnsi" w:cstheme="minorHAnsi"/>
          <w:sz w:val="24"/>
        </w:rPr>
        <w:t>Studenci trzeciego roku studiów licencjackich, drugiego roku uzupełniających studiów magisterskich oraz piątego roku jednolitych studiów magisterskich obowiązkowo zwracają się z prośbą o opinię do swego promotora, studenci młodszych lat, jeżeli uczestniczą w proseminarium magisterskim, obowiązkowo zwracają się z prośbą o opinię do osoby prowadzącej proseminarium. W innym przypadku student musi zwrócić się z prośbą o opinię do nauczyciela akademickiego z kierunku macierzystego UKSW, legitymującego się co najmniej tytułem doktora</w:t>
      </w:r>
      <w:r w:rsidR="007B7D50" w:rsidRPr="00243861">
        <w:rPr>
          <w:rFonts w:asciiTheme="minorHAnsi" w:hAnsiTheme="minorHAnsi" w:cstheme="minorHAnsi"/>
          <w:sz w:val="24"/>
        </w:rPr>
        <w:t xml:space="preserve"> z którym kandydat ma zajęcia w semestrze w którym składa aplikację. </w:t>
      </w:r>
    </w:p>
    <w:p w:rsidR="00822CD2" w:rsidRPr="00243861" w:rsidRDefault="00822CD2" w:rsidP="00AB3A0C">
      <w:pPr>
        <w:pStyle w:val="Tekstpodstawowy3"/>
        <w:numPr>
          <w:ilvl w:val="2"/>
          <w:numId w:val="15"/>
        </w:numPr>
        <w:spacing w:line="240" w:lineRule="auto"/>
        <w:ind w:left="1701" w:hanging="708"/>
        <w:outlineLvl w:val="0"/>
        <w:rPr>
          <w:rFonts w:asciiTheme="minorHAnsi" w:hAnsiTheme="minorHAnsi" w:cstheme="minorHAnsi"/>
          <w:sz w:val="24"/>
        </w:rPr>
      </w:pPr>
      <w:r w:rsidRPr="00243861">
        <w:rPr>
          <w:rFonts w:asciiTheme="minorHAnsi" w:hAnsiTheme="minorHAnsi" w:cstheme="minorHAnsi"/>
          <w:sz w:val="24"/>
        </w:rPr>
        <w:t>Opinii nie może wystawić koordynator wydziałowy/instytutowy ds. Programu Erasmus</w:t>
      </w:r>
      <w:r w:rsidR="00473DF8" w:rsidRPr="00243861">
        <w:rPr>
          <w:rFonts w:asciiTheme="minorHAnsi" w:hAnsiTheme="minorHAnsi" w:cstheme="minorHAnsi"/>
          <w:sz w:val="24"/>
        </w:rPr>
        <w:t>+</w:t>
      </w:r>
      <w:r w:rsidRPr="00243861">
        <w:rPr>
          <w:rFonts w:asciiTheme="minorHAnsi" w:hAnsiTheme="minorHAnsi" w:cstheme="minorHAnsi"/>
          <w:sz w:val="24"/>
        </w:rPr>
        <w:t>.</w:t>
      </w:r>
    </w:p>
    <w:p w:rsidR="00822CD2" w:rsidRPr="00243861" w:rsidRDefault="00822CD2" w:rsidP="00AB3A0C">
      <w:pPr>
        <w:pStyle w:val="Tekstpodstawowy3"/>
        <w:numPr>
          <w:ilvl w:val="3"/>
          <w:numId w:val="10"/>
        </w:numPr>
        <w:spacing w:line="240" w:lineRule="auto"/>
        <w:ind w:left="993" w:hanging="567"/>
        <w:jc w:val="left"/>
        <w:outlineLvl w:val="0"/>
        <w:rPr>
          <w:rFonts w:asciiTheme="minorHAnsi" w:hAnsiTheme="minorHAnsi" w:cstheme="minorHAnsi"/>
          <w:sz w:val="24"/>
        </w:rPr>
      </w:pPr>
      <w:r w:rsidRPr="00243861">
        <w:rPr>
          <w:rFonts w:asciiTheme="minorHAnsi" w:hAnsiTheme="minorHAnsi" w:cstheme="minorHAnsi"/>
          <w:sz w:val="24"/>
        </w:rPr>
        <w:t>CV w języku polskim</w:t>
      </w:r>
      <w:r w:rsidR="00F167EA" w:rsidRPr="00243861">
        <w:rPr>
          <w:rFonts w:asciiTheme="minorHAnsi" w:hAnsiTheme="minorHAnsi" w:cstheme="minorHAnsi"/>
          <w:sz w:val="24"/>
        </w:rPr>
        <w:t xml:space="preserve"> (maksimum jedna strona)</w:t>
      </w:r>
      <w:r w:rsidRPr="00243861">
        <w:rPr>
          <w:rFonts w:asciiTheme="minorHAnsi" w:hAnsiTheme="minorHAnsi" w:cstheme="minorHAnsi"/>
          <w:sz w:val="24"/>
        </w:rPr>
        <w:t>.</w:t>
      </w:r>
    </w:p>
    <w:p w:rsidR="00822CD2" w:rsidRPr="00243861" w:rsidRDefault="00822CD2" w:rsidP="00AB3A0C">
      <w:pPr>
        <w:pStyle w:val="Tekstpodstawowy3"/>
        <w:numPr>
          <w:ilvl w:val="3"/>
          <w:numId w:val="10"/>
        </w:numPr>
        <w:spacing w:line="240" w:lineRule="auto"/>
        <w:ind w:left="993" w:hanging="567"/>
        <w:jc w:val="left"/>
        <w:outlineLvl w:val="0"/>
        <w:rPr>
          <w:rFonts w:asciiTheme="minorHAnsi" w:hAnsiTheme="minorHAnsi" w:cstheme="minorHAnsi"/>
          <w:sz w:val="24"/>
        </w:rPr>
      </w:pPr>
      <w:r w:rsidRPr="00243861">
        <w:rPr>
          <w:rFonts w:asciiTheme="minorHAnsi" w:hAnsiTheme="minorHAnsi" w:cstheme="minorHAnsi"/>
          <w:sz w:val="24"/>
        </w:rPr>
        <w:t>CV w języku obcym</w:t>
      </w:r>
      <w:r w:rsidR="00F167EA" w:rsidRPr="00243861">
        <w:rPr>
          <w:rFonts w:asciiTheme="minorHAnsi" w:hAnsiTheme="minorHAnsi" w:cstheme="minorHAnsi"/>
          <w:sz w:val="24"/>
        </w:rPr>
        <w:t xml:space="preserve"> (maksimum jedna strona)</w:t>
      </w:r>
      <w:r w:rsidRPr="00243861">
        <w:rPr>
          <w:rFonts w:asciiTheme="minorHAnsi" w:hAnsiTheme="minorHAnsi" w:cstheme="minorHAnsi"/>
          <w:sz w:val="24"/>
        </w:rPr>
        <w:t>.</w:t>
      </w:r>
    </w:p>
    <w:p w:rsidR="00822CD2" w:rsidRPr="00243861" w:rsidRDefault="00822CD2" w:rsidP="00AB3A0C">
      <w:pPr>
        <w:pStyle w:val="Tekstpodstawowy3"/>
        <w:numPr>
          <w:ilvl w:val="3"/>
          <w:numId w:val="10"/>
        </w:numPr>
        <w:spacing w:line="240" w:lineRule="auto"/>
        <w:ind w:left="993" w:hanging="567"/>
        <w:jc w:val="left"/>
        <w:outlineLvl w:val="0"/>
        <w:rPr>
          <w:rFonts w:asciiTheme="minorHAnsi" w:hAnsiTheme="minorHAnsi" w:cstheme="minorHAnsi"/>
          <w:sz w:val="24"/>
        </w:rPr>
      </w:pPr>
      <w:r w:rsidRPr="00243861">
        <w:rPr>
          <w:rFonts w:asciiTheme="minorHAnsi" w:hAnsiTheme="minorHAnsi" w:cstheme="minorHAnsi"/>
          <w:sz w:val="24"/>
        </w:rPr>
        <w:t xml:space="preserve">List motywacyjny w języku polskim. </w:t>
      </w:r>
    </w:p>
    <w:p w:rsidR="00822CD2" w:rsidRPr="00243861" w:rsidRDefault="00822CD2" w:rsidP="00AB3A0C">
      <w:pPr>
        <w:pStyle w:val="Tekstpodstawowy3"/>
        <w:numPr>
          <w:ilvl w:val="0"/>
          <w:numId w:val="15"/>
        </w:numPr>
        <w:spacing w:line="240" w:lineRule="auto"/>
        <w:ind w:left="426" w:hanging="426"/>
        <w:rPr>
          <w:rFonts w:asciiTheme="minorHAnsi" w:hAnsiTheme="minorHAnsi" w:cstheme="minorHAnsi"/>
          <w:sz w:val="24"/>
        </w:rPr>
      </w:pPr>
      <w:r w:rsidRPr="00243861">
        <w:rPr>
          <w:rFonts w:asciiTheme="minorHAnsi" w:hAnsiTheme="minorHAnsi" w:cstheme="minorHAnsi"/>
          <w:sz w:val="24"/>
        </w:rPr>
        <w:t>Uzupełnienie pól: „List motywacyjny w języku obcym”, „Staże zagraniczne” oraz „Inne doświadczenia” jest nieobowiązkowe.</w:t>
      </w:r>
    </w:p>
    <w:p w:rsidR="00B1746A" w:rsidRPr="00243861" w:rsidRDefault="00B1746A" w:rsidP="00B1746A">
      <w:pPr>
        <w:pStyle w:val="Akapitzlist"/>
        <w:numPr>
          <w:ilvl w:val="0"/>
          <w:numId w:val="15"/>
        </w:numPr>
        <w:autoSpaceDE w:val="0"/>
        <w:autoSpaceDN w:val="0"/>
        <w:adjustRightInd w:val="0"/>
        <w:ind w:left="426" w:hanging="426"/>
        <w:rPr>
          <w:rFonts w:asciiTheme="minorHAnsi" w:hAnsiTheme="minorHAnsi" w:cstheme="minorHAnsi"/>
          <w:b/>
        </w:rPr>
      </w:pPr>
      <w:r w:rsidRPr="00243861">
        <w:rPr>
          <w:rFonts w:asciiTheme="minorHAnsi" w:hAnsiTheme="minorHAnsi" w:cstheme="minorHAnsi"/>
        </w:rPr>
        <w:t>Złożenie wniosku jest jednoznaczne ze złożeniem deklaracji o zapoznaniu się i akceptacji procedury rekrutacyjnej pt</w:t>
      </w:r>
      <w:r w:rsidRPr="00243861">
        <w:rPr>
          <w:rFonts w:asciiTheme="minorHAnsi" w:hAnsiTheme="minorHAnsi" w:cstheme="minorHAnsi"/>
          <w:b/>
          <w:bCs/>
        </w:rPr>
        <w:t xml:space="preserve">. PROCEDURA REKRUTACYJNA. </w:t>
      </w:r>
      <w:r w:rsidRPr="00243861">
        <w:rPr>
          <w:rFonts w:asciiTheme="minorHAnsi" w:hAnsiTheme="minorHAnsi" w:cstheme="minorHAnsi"/>
          <w:b/>
          <w:bCs/>
          <w:i/>
        </w:rPr>
        <w:t>PROGRAM ERASMUS – INSTYTUT HISTORII SZTUKI. Wyjazdy studentów w celu odbycia części studiów / praktyk w uczelni partnerskiej w roku akademickim 2024/2025,</w:t>
      </w:r>
      <w:r w:rsidRPr="00243861">
        <w:rPr>
          <w:rFonts w:asciiTheme="minorHAnsi" w:hAnsiTheme="minorHAnsi" w:cstheme="minorHAnsi"/>
          <w:b/>
          <w:bCs/>
        </w:rPr>
        <w:t xml:space="preserve"> </w:t>
      </w:r>
      <w:r w:rsidRPr="00243861">
        <w:rPr>
          <w:rFonts w:asciiTheme="minorHAnsi" w:hAnsiTheme="minorHAnsi" w:cstheme="minorHAnsi"/>
        </w:rPr>
        <w:t xml:space="preserve">zamieszczonej na stronie internetowej Instytutu Historii Sztuki w zakładce Erasmus+ </w:t>
      </w:r>
      <w:r w:rsidRPr="00243861">
        <w:rPr>
          <w:rFonts w:asciiTheme="minorHAnsi" w:hAnsiTheme="minorHAnsi" w:cstheme="minorHAnsi"/>
          <w:bCs/>
        </w:rPr>
        <w:t xml:space="preserve">oraz </w:t>
      </w:r>
      <w:r w:rsidRPr="00243861">
        <w:rPr>
          <w:rFonts w:asciiTheme="minorHAnsi" w:hAnsiTheme="minorHAnsi" w:cstheme="minorHAnsi"/>
          <w:b/>
          <w:bCs/>
        </w:rPr>
        <w:t>Ogólne zasady wstępnej rekrutacji studentów na stypendium Erasmus+ w celu skierowania na realizację części toku studiów (SMS) do uczelni z</w:t>
      </w:r>
      <w:r w:rsidRPr="00243861">
        <w:rPr>
          <w:rFonts w:asciiTheme="minorHAnsi" w:hAnsiTheme="minorHAnsi" w:cstheme="minorHAnsi"/>
          <w:b/>
          <w:bCs/>
          <w:color w:val="FF0000"/>
        </w:rPr>
        <w:t xml:space="preserve"> </w:t>
      </w:r>
      <w:r w:rsidRPr="00243861">
        <w:rPr>
          <w:rFonts w:asciiTheme="minorHAnsi" w:hAnsiTheme="minorHAnsi" w:cstheme="minorHAnsi"/>
          <w:b/>
          <w:bCs/>
        </w:rPr>
        <w:t xml:space="preserve">krajów programu w roku akademickim 2024/2025 </w:t>
      </w:r>
      <w:r w:rsidRPr="00243861">
        <w:rPr>
          <w:rFonts w:asciiTheme="minorHAnsi" w:hAnsiTheme="minorHAnsi" w:cstheme="minorHAnsi"/>
        </w:rPr>
        <w:t>zamieszczonej na stronie internetowej DWM (</w:t>
      </w:r>
      <w:hyperlink r:id="rId10" w:history="1">
        <w:r w:rsidRPr="00243861">
          <w:rPr>
            <w:rStyle w:val="Hipercze"/>
            <w:rFonts w:asciiTheme="minorHAnsi" w:hAnsiTheme="minorHAnsi" w:cstheme="minorHAnsi"/>
            <w:u w:val="none"/>
          </w:rPr>
          <w:t>www.dwm.uksw.edu.pl</w:t>
        </w:r>
      </w:hyperlink>
      <w:r w:rsidRPr="00243861">
        <w:rPr>
          <w:rFonts w:asciiTheme="minorHAnsi" w:hAnsiTheme="minorHAnsi" w:cstheme="minorHAnsi"/>
        </w:rPr>
        <w:t xml:space="preserve">). </w:t>
      </w:r>
      <w:r w:rsidRPr="00243861">
        <w:rPr>
          <w:rFonts w:asciiTheme="minorHAnsi" w:hAnsiTheme="minorHAnsi" w:cstheme="minorHAnsi"/>
          <w:b/>
        </w:rPr>
        <w:t xml:space="preserve">Informacje zawarte w obu procedurach wzajemnie się uzupełniają, obowiązkiem studenta jest zapoznanie się z każdą z nich. </w:t>
      </w:r>
    </w:p>
    <w:p w:rsidR="00822CD2" w:rsidRPr="00243861" w:rsidRDefault="00822CD2" w:rsidP="00AB3A0C">
      <w:pPr>
        <w:pStyle w:val="Tekstpodstawowy3"/>
        <w:numPr>
          <w:ilvl w:val="0"/>
          <w:numId w:val="15"/>
        </w:numPr>
        <w:spacing w:line="240" w:lineRule="auto"/>
        <w:ind w:left="426" w:hanging="426"/>
        <w:rPr>
          <w:rFonts w:asciiTheme="minorHAnsi" w:hAnsiTheme="minorHAnsi" w:cstheme="minorHAnsi"/>
          <w:sz w:val="24"/>
        </w:rPr>
      </w:pPr>
      <w:r w:rsidRPr="00243861">
        <w:rPr>
          <w:rFonts w:asciiTheme="minorHAnsi" w:hAnsiTheme="minorHAnsi" w:cstheme="minorHAnsi"/>
          <w:sz w:val="24"/>
        </w:rPr>
        <w:t>Szczegółowa instrukcja, dotycząca rejestracji w systemie USOSweb jest dostępna na stronie internetowej DWM oraz w systemie USOSweb.</w:t>
      </w:r>
    </w:p>
    <w:p w:rsidR="00822CD2" w:rsidRPr="00243861" w:rsidRDefault="00822CD2" w:rsidP="00AB3A0C">
      <w:pPr>
        <w:tabs>
          <w:tab w:val="num" w:pos="426"/>
        </w:tabs>
        <w:ind w:left="426" w:hanging="426"/>
        <w:jc w:val="center"/>
        <w:rPr>
          <w:rFonts w:asciiTheme="minorHAnsi" w:hAnsiTheme="minorHAnsi" w:cstheme="minorHAnsi"/>
          <w:b/>
        </w:rPr>
      </w:pPr>
    </w:p>
    <w:p w:rsidR="00822CD2" w:rsidRPr="00243861" w:rsidRDefault="00822CD2" w:rsidP="00AB3A0C">
      <w:pPr>
        <w:jc w:val="center"/>
        <w:rPr>
          <w:rFonts w:asciiTheme="minorHAnsi" w:hAnsiTheme="minorHAnsi" w:cstheme="minorHAnsi"/>
          <w:b/>
        </w:rPr>
      </w:pPr>
      <w:r w:rsidRPr="00243861">
        <w:rPr>
          <w:rFonts w:asciiTheme="minorHAnsi" w:hAnsiTheme="minorHAnsi" w:cstheme="minorHAnsi"/>
          <w:b/>
        </w:rPr>
        <w:t xml:space="preserve">§ </w:t>
      </w:r>
      <w:r w:rsidR="00EE5A11" w:rsidRPr="00243861">
        <w:rPr>
          <w:rFonts w:asciiTheme="minorHAnsi" w:hAnsiTheme="minorHAnsi" w:cstheme="minorHAnsi"/>
          <w:b/>
        </w:rPr>
        <w:t>5</w:t>
      </w:r>
    </w:p>
    <w:p w:rsidR="00822CD2" w:rsidRPr="00243861" w:rsidRDefault="00822CD2" w:rsidP="00AB3A0C">
      <w:pPr>
        <w:pStyle w:val="Nagwek2"/>
        <w:spacing w:line="240" w:lineRule="auto"/>
        <w:jc w:val="center"/>
        <w:rPr>
          <w:rFonts w:asciiTheme="minorHAnsi" w:hAnsiTheme="minorHAnsi" w:cstheme="minorHAnsi"/>
        </w:rPr>
      </w:pPr>
      <w:r w:rsidRPr="00243861">
        <w:rPr>
          <w:rFonts w:asciiTheme="minorHAnsi" w:hAnsiTheme="minorHAnsi" w:cstheme="minorHAnsi"/>
        </w:rPr>
        <w:t>II Etap – Egzamin z języka obcego</w:t>
      </w:r>
    </w:p>
    <w:p w:rsidR="00822CD2" w:rsidRPr="00243861" w:rsidRDefault="00822CD2" w:rsidP="00AB3A0C">
      <w:pPr>
        <w:rPr>
          <w:rFonts w:asciiTheme="minorHAnsi" w:hAnsiTheme="minorHAnsi" w:cstheme="minorHAnsi"/>
        </w:rPr>
      </w:pPr>
    </w:p>
    <w:p w:rsidR="00D7703B" w:rsidRPr="00243861" w:rsidRDefault="00D7703B" w:rsidP="00D7703B">
      <w:pPr>
        <w:numPr>
          <w:ilvl w:val="0"/>
          <w:numId w:val="6"/>
        </w:numPr>
        <w:autoSpaceDE w:val="0"/>
        <w:autoSpaceDN w:val="0"/>
        <w:adjustRightInd w:val="0"/>
        <w:spacing w:line="276" w:lineRule="auto"/>
        <w:jc w:val="both"/>
        <w:rPr>
          <w:rFonts w:asciiTheme="minorHAnsi" w:hAnsiTheme="minorHAnsi" w:cstheme="minorHAnsi"/>
        </w:rPr>
      </w:pPr>
      <w:r w:rsidRPr="00243861">
        <w:rPr>
          <w:rFonts w:asciiTheme="minorHAnsi" w:hAnsiTheme="minorHAnsi" w:cstheme="minorHAnsi"/>
        </w:rPr>
        <w:t>Poziom znajomości języka obcego kandydat potwierdza poprzez wypełnienie testu językowego organizowanego przez Studium Języków Obcych (SJO) na platformie Moodle. Testu z języka obcego nie powtarza się w rekrutacji uzupełniającej na wyjazdy w semestrze letnim tego samego roku akademickiego. W takich przypadkach przepisuje się ocenę z egzaminu z danego języka z rekrutacji podstawowej, chyba, że student zadecyduje o chęci poprawy swojego wyniku.</w:t>
      </w:r>
    </w:p>
    <w:p w:rsidR="00D7703B" w:rsidRPr="00243861" w:rsidRDefault="00D7703B" w:rsidP="00DB5599">
      <w:pPr>
        <w:numPr>
          <w:ilvl w:val="0"/>
          <w:numId w:val="6"/>
        </w:numPr>
        <w:autoSpaceDE w:val="0"/>
        <w:autoSpaceDN w:val="0"/>
        <w:adjustRightInd w:val="0"/>
        <w:spacing w:line="276" w:lineRule="auto"/>
        <w:ind w:hanging="294"/>
        <w:jc w:val="both"/>
        <w:rPr>
          <w:rFonts w:asciiTheme="minorHAnsi" w:hAnsiTheme="minorHAnsi" w:cstheme="minorHAnsi"/>
        </w:rPr>
      </w:pPr>
      <w:r w:rsidRPr="00243861">
        <w:rPr>
          <w:rFonts w:asciiTheme="minorHAnsi" w:hAnsiTheme="minorHAnsi" w:cstheme="minorHAnsi"/>
        </w:rPr>
        <w:t>Z egzaminu językowego są zwolnieni:</w:t>
      </w:r>
    </w:p>
    <w:p w:rsidR="00D7703B" w:rsidRPr="00243861" w:rsidRDefault="00D7703B" w:rsidP="00D7703B">
      <w:pPr>
        <w:pStyle w:val="Akapitzlist"/>
        <w:numPr>
          <w:ilvl w:val="1"/>
          <w:numId w:val="6"/>
        </w:numPr>
        <w:autoSpaceDE w:val="0"/>
        <w:autoSpaceDN w:val="0"/>
        <w:adjustRightInd w:val="0"/>
        <w:spacing w:line="276" w:lineRule="auto"/>
        <w:jc w:val="both"/>
        <w:rPr>
          <w:rFonts w:asciiTheme="minorHAnsi" w:hAnsiTheme="minorHAnsi" w:cstheme="minorHAnsi"/>
        </w:rPr>
      </w:pPr>
      <w:r w:rsidRPr="00243861">
        <w:rPr>
          <w:rFonts w:asciiTheme="minorHAnsi" w:hAnsiTheme="minorHAnsi" w:cstheme="minorHAnsi"/>
        </w:rPr>
        <w:t>Kandydaci posiadający ważny certyfikat o znajomości odpowiedniego języka obcego na poziomie wymaganym przez wybraną uczelnię partnerską;</w:t>
      </w:r>
    </w:p>
    <w:p w:rsidR="00D7703B" w:rsidRPr="00243861" w:rsidRDefault="00D7703B" w:rsidP="00D7703B">
      <w:pPr>
        <w:pStyle w:val="Akapitzlist"/>
        <w:numPr>
          <w:ilvl w:val="1"/>
          <w:numId w:val="6"/>
        </w:numPr>
        <w:autoSpaceDE w:val="0"/>
        <w:autoSpaceDN w:val="0"/>
        <w:adjustRightInd w:val="0"/>
        <w:spacing w:line="276" w:lineRule="auto"/>
        <w:jc w:val="both"/>
        <w:rPr>
          <w:rFonts w:asciiTheme="minorHAnsi" w:hAnsiTheme="minorHAnsi" w:cstheme="minorHAnsi"/>
        </w:rPr>
      </w:pPr>
      <w:r w:rsidRPr="00243861">
        <w:rPr>
          <w:rFonts w:asciiTheme="minorHAnsi" w:hAnsiTheme="minorHAnsi" w:cstheme="minorHAnsi"/>
        </w:rPr>
        <w:t>Kandydaci mający zdany egzamin centralny w UKSW z języka obcego wymaganego przez wybraną uczelnię partnerską.</w:t>
      </w:r>
    </w:p>
    <w:p w:rsidR="00D7703B" w:rsidRPr="00243861" w:rsidRDefault="00D7703B" w:rsidP="00D7703B">
      <w:pPr>
        <w:pStyle w:val="Akapitzlist"/>
        <w:numPr>
          <w:ilvl w:val="1"/>
          <w:numId w:val="6"/>
        </w:numPr>
        <w:autoSpaceDE w:val="0"/>
        <w:autoSpaceDN w:val="0"/>
        <w:adjustRightInd w:val="0"/>
        <w:spacing w:line="276" w:lineRule="auto"/>
        <w:jc w:val="both"/>
        <w:rPr>
          <w:rFonts w:asciiTheme="minorHAnsi" w:hAnsiTheme="minorHAnsi" w:cstheme="minorHAnsi"/>
        </w:rPr>
      </w:pPr>
      <w:r w:rsidRPr="00243861">
        <w:rPr>
          <w:rFonts w:asciiTheme="minorHAnsi" w:hAnsiTheme="minorHAnsi" w:cstheme="minorHAnsi"/>
        </w:rPr>
        <w:t>Cudzoziemcy studiujący na pełnym toku studiów w UKSW i aplikujący o wyjazd na realizację części toku studiów w swoim języku ojczystym, są zwolnieni z obowiązku odbycia testu językowego. W takim przypadku wydziałowa komisja rekrutacyjna przyznaje studentowi maksymalną liczbę punktów za znajomość języka. W przypadku gdy taki student udaje się za granicę studiować w innym języku niż jego język ojczysty, nawet w swoim kraju macierzystym, to jest on zobowiązany do zdania testu z języka wykładowego, chyba, że spełnia warunki wymienione w pkt. 19.1. i 19.2.</w:t>
      </w:r>
    </w:p>
    <w:p w:rsidR="00D7703B" w:rsidRPr="00243861" w:rsidRDefault="00D7703B" w:rsidP="00DB5599">
      <w:pPr>
        <w:numPr>
          <w:ilvl w:val="0"/>
          <w:numId w:val="6"/>
        </w:numPr>
        <w:autoSpaceDE w:val="0"/>
        <w:autoSpaceDN w:val="0"/>
        <w:adjustRightInd w:val="0"/>
        <w:spacing w:line="276" w:lineRule="auto"/>
        <w:ind w:hanging="294"/>
        <w:jc w:val="both"/>
        <w:rPr>
          <w:rFonts w:asciiTheme="minorHAnsi" w:hAnsiTheme="minorHAnsi" w:cstheme="minorHAnsi"/>
        </w:rPr>
      </w:pPr>
      <w:r w:rsidRPr="00243861">
        <w:rPr>
          <w:rFonts w:asciiTheme="minorHAnsi" w:hAnsiTheme="minorHAnsi" w:cstheme="minorHAnsi"/>
        </w:rPr>
        <w:t>Okres ważności egzaminów wymienionych w pkt. 19.1. i 19.2. to 2 lata.</w:t>
      </w:r>
    </w:p>
    <w:p w:rsidR="00822CD2" w:rsidRPr="00243861" w:rsidRDefault="00822CD2" w:rsidP="00D7703B">
      <w:pPr>
        <w:numPr>
          <w:ilvl w:val="0"/>
          <w:numId w:val="6"/>
        </w:numPr>
        <w:tabs>
          <w:tab w:val="clear" w:pos="720"/>
          <w:tab w:val="num" w:pos="709"/>
        </w:tabs>
        <w:ind w:left="709" w:hanging="283"/>
        <w:jc w:val="both"/>
        <w:rPr>
          <w:rFonts w:asciiTheme="minorHAnsi" w:hAnsiTheme="minorHAnsi" w:cstheme="minorHAnsi"/>
        </w:rPr>
      </w:pPr>
      <w:r w:rsidRPr="00243861">
        <w:rPr>
          <w:rFonts w:asciiTheme="minorHAnsi" w:hAnsiTheme="minorHAnsi" w:cstheme="minorHAnsi"/>
        </w:rPr>
        <w:t>Studenci oprócz obowiązkowego egzaminu z języka wykładowego uczelni partnerskiej, do której aplikują, mogą dodatkowo przystąpić do egzaminu z innego języka obcego.</w:t>
      </w:r>
    </w:p>
    <w:p w:rsidR="00822CD2" w:rsidRPr="00243861" w:rsidRDefault="00822CD2" w:rsidP="00D7703B">
      <w:pPr>
        <w:numPr>
          <w:ilvl w:val="0"/>
          <w:numId w:val="6"/>
        </w:numPr>
        <w:tabs>
          <w:tab w:val="clear" w:pos="720"/>
          <w:tab w:val="num" w:pos="709"/>
        </w:tabs>
        <w:ind w:left="709" w:hanging="283"/>
        <w:jc w:val="both"/>
        <w:rPr>
          <w:rFonts w:asciiTheme="minorHAnsi" w:hAnsiTheme="minorHAnsi" w:cstheme="minorHAnsi"/>
        </w:rPr>
      </w:pPr>
      <w:r w:rsidRPr="00243861">
        <w:rPr>
          <w:rFonts w:asciiTheme="minorHAnsi" w:hAnsiTheme="minorHAnsi" w:cstheme="minorHAnsi"/>
        </w:rPr>
        <w:t xml:space="preserve">Językami, z których będą organizowane egzaminy, są języki popularne w Unii Europejskiej, takie jak: angielski, niemiecki, francuski, hiszpański, włoski. W przypadku, gdy student zamierza studiować w języku mniej popularnym (nie wymienionym wyżej), z którego nie zostaną zorganizowane egzaminy, student będzie zobowiązany do przedstawienia certyfikatu z tego języka na poziomie B1 bądź wyższym, jeżeli wymaga tego uczelnia partnerska. Na podstawie tego certyfikatu student zostanie zakwalifikowany do dalszej rekrutacji. Certyfikat należy przedłożyć </w:t>
      </w:r>
      <w:r w:rsidR="00860627" w:rsidRPr="00243861">
        <w:rPr>
          <w:rFonts w:asciiTheme="minorHAnsi" w:hAnsiTheme="minorHAnsi" w:cstheme="minorHAnsi"/>
        </w:rPr>
        <w:t>Komisji W</w:t>
      </w:r>
      <w:r w:rsidRPr="00243861">
        <w:rPr>
          <w:rFonts w:asciiTheme="minorHAnsi" w:hAnsiTheme="minorHAnsi" w:cstheme="minorHAnsi"/>
        </w:rPr>
        <w:t xml:space="preserve">ydziałowej </w:t>
      </w:r>
      <w:r w:rsidR="00860627" w:rsidRPr="00243861">
        <w:rPr>
          <w:rFonts w:asciiTheme="minorHAnsi" w:hAnsiTheme="minorHAnsi" w:cstheme="minorHAnsi"/>
        </w:rPr>
        <w:t>dla Instytutu Histori</w:t>
      </w:r>
      <w:r w:rsidR="00D7703B" w:rsidRPr="00243861">
        <w:rPr>
          <w:rFonts w:asciiTheme="minorHAnsi" w:hAnsiTheme="minorHAnsi" w:cstheme="minorHAnsi"/>
        </w:rPr>
        <w:t>i Sztuki w trakcie posiedzenia K</w:t>
      </w:r>
      <w:r w:rsidR="00860627" w:rsidRPr="00243861">
        <w:rPr>
          <w:rFonts w:asciiTheme="minorHAnsi" w:hAnsiTheme="minorHAnsi" w:cstheme="minorHAnsi"/>
        </w:rPr>
        <w:t>omisji</w:t>
      </w:r>
      <w:r w:rsidRPr="00243861">
        <w:rPr>
          <w:rFonts w:asciiTheme="minorHAnsi" w:hAnsiTheme="minorHAnsi" w:cstheme="minorHAnsi"/>
        </w:rPr>
        <w:t>.</w:t>
      </w:r>
    </w:p>
    <w:p w:rsidR="00270C02" w:rsidRPr="00243861" w:rsidRDefault="00270C02" w:rsidP="00AB3A0C">
      <w:pPr>
        <w:ind w:left="426"/>
        <w:jc w:val="both"/>
        <w:rPr>
          <w:rFonts w:asciiTheme="minorHAnsi" w:hAnsiTheme="minorHAnsi" w:cstheme="minorHAnsi"/>
        </w:rPr>
      </w:pPr>
    </w:p>
    <w:p w:rsidR="00822CD2" w:rsidRPr="00243861" w:rsidRDefault="00822CD2" w:rsidP="00AB3A0C">
      <w:pPr>
        <w:jc w:val="center"/>
        <w:rPr>
          <w:rFonts w:asciiTheme="minorHAnsi" w:hAnsiTheme="minorHAnsi" w:cstheme="minorHAnsi"/>
          <w:b/>
          <w:bCs/>
        </w:rPr>
      </w:pPr>
      <w:r w:rsidRPr="00243861">
        <w:rPr>
          <w:rFonts w:asciiTheme="minorHAnsi" w:hAnsiTheme="minorHAnsi" w:cstheme="minorHAnsi"/>
          <w:b/>
          <w:bCs/>
        </w:rPr>
        <w:t xml:space="preserve">§ </w:t>
      </w:r>
      <w:r w:rsidR="00EE5A11" w:rsidRPr="00243861">
        <w:rPr>
          <w:rFonts w:asciiTheme="minorHAnsi" w:hAnsiTheme="minorHAnsi" w:cstheme="minorHAnsi"/>
          <w:b/>
          <w:bCs/>
        </w:rPr>
        <w:t>6</w:t>
      </w:r>
    </w:p>
    <w:p w:rsidR="00822CD2" w:rsidRPr="00243861" w:rsidRDefault="00822CD2" w:rsidP="00AB3A0C">
      <w:pPr>
        <w:pStyle w:val="Nagwek2"/>
        <w:spacing w:line="240" w:lineRule="auto"/>
        <w:jc w:val="center"/>
        <w:rPr>
          <w:rFonts w:asciiTheme="minorHAnsi" w:hAnsiTheme="minorHAnsi" w:cstheme="minorHAnsi"/>
        </w:rPr>
      </w:pPr>
      <w:r w:rsidRPr="00243861">
        <w:rPr>
          <w:rFonts w:asciiTheme="minorHAnsi" w:hAnsiTheme="minorHAnsi" w:cstheme="minorHAnsi"/>
        </w:rPr>
        <w:t xml:space="preserve">III Etap - Rekrutacja </w:t>
      </w:r>
      <w:r w:rsidR="00EE5A11" w:rsidRPr="00243861">
        <w:rPr>
          <w:rFonts w:asciiTheme="minorHAnsi" w:hAnsiTheme="minorHAnsi" w:cstheme="minorHAnsi"/>
        </w:rPr>
        <w:t>przez Komisję Wydziałową IHS</w:t>
      </w:r>
    </w:p>
    <w:p w:rsidR="00822CD2" w:rsidRPr="00243861" w:rsidRDefault="00822CD2" w:rsidP="00AB3A0C">
      <w:pPr>
        <w:rPr>
          <w:rFonts w:asciiTheme="minorHAnsi" w:hAnsiTheme="minorHAnsi" w:cstheme="minorHAnsi"/>
        </w:rPr>
      </w:pPr>
    </w:p>
    <w:p w:rsidR="00822CD2" w:rsidRPr="00243861" w:rsidRDefault="00131747" w:rsidP="00AB3A0C">
      <w:pPr>
        <w:numPr>
          <w:ilvl w:val="0"/>
          <w:numId w:val="1"/>
        </w:numPr>
        <w:jc w:val="both"/>
        <w:rPr>
          <w:rFonts w:asciiTheme="minorHAnsi" w:hAnsiTheme="minorHAnsi" w:cstheme="minorHAnsi"/>
        </w:rPr>
      </w:pPr>
      <w:r w:rsidRPr="00243861">
        <w:rPr>
          <w:rFonts w:asciiTheme="minorHAnsi" w:hAnsiTheme="minorHAnsi" w:cstheme="minorHAnsi"/>
        </w:rPr>
        <w:t>W przypadku zgłoszeń kandydatów w systemie USOS - w</w:t>
      </w:r>
      <w:r w:rsidR="00822CD2" w:rsidRPr="00243861">
        <w:rPr>
          <w:rFonts w:asciiTheme="minorHAnsi" w:hAnsiTheme="minorHAnsi" w:cstheme="minorHAnsi"/>
        </w:rPr>
        <w:t>ydziałowy koordynator ds. Programu Erasmus+ ogłasza informację o terminie i miejscu Komisji Wydziałowej na stronie internetowej</w:t>
      </w:r>
      <w:r w:rsidR="00EE5A11" w:rsidRPr="00243861">
        <w:rPr>
          <w:rFonts w:asciiTheme="minorHAnsi" w:hAnsiTheme="minorHAnsi" w:cstheme="minorHAnsi"/>
        </w:rPr>
        <w:t xml:space="preserve"> IHS w zakładce Erasmus+</w:t>
      </w:r>
      <w:r w:rsidR="00D504BD" w:rsidRPr="00243861">
        <w:rPr>
          <w:rFonts w:asciiTheme="minorHAnsi" w:hAnsiTheme="minorHAnsi" w:cstheme="minorHAnsi"/>
        </w:rPr>
        <w:t xml:space="preserve"> oraz przez e-mailing w systemie USOS</w:t>
      </w:r>
      <w:r w:rsidR="00B4151F" w:rsidRPr="00243861">
        <w:rPr>
          <w:rFonts w:asciiTheme="minorHAnsi" w:hAnsiTheme="minorHAnsi" w:cstheme="minorHAnsi"/>
        </w:rPr>
        <w:t xml:space="preserve"> wysyłany do studentów, których aplikacje zostały przez niego zaakceptowane.</w:t>
      </w:r>
    </w:p>
    <w:p w:rsidR="00822CD2" w:rsidRPr="00243861" w:rsidRDefault="00BE7C42" w:rsidP="00AB3A0C">
      <w:pPr>
        <w:numPr>
          <w:ilvl w:val="0"/>
          <w:numId w:val="1"/>
        </w:numPr>
        <w:jc w:val="both"/>
        <w:rPr>
          <w:rFonts w:asciiTheme="minorHAnsi" w:hAnsiTheme="minorHAnsi" w:cstheme="minorHAnsi"/>
        </w:rPr>
      </w:pPr>
      <w:r w:rsidRPr="00243861">
        <w:rPr>
          <w:rFonts w:asciiTheme="minorHAnsi" w:hAnsiTheme="minorHAnsi" w:cstheme="minorHAnsi"/>
        </w:rPr>
        <w:t>W celu przeprowadzenia III etapu rekrutacji (</w:t>
      </w:r>
      <w:r w:rsidR="00822CD2" w:rsidRPr="00243861">
        <w:rPr>
          <w:rFonts w:asciiTheme="minorHAnsi" w:hAnsiTheme="minorHAnsi" w:cstheme="minorHAnsi"/>
        </w:rPr>
        <w:t>rozmow</w:t>
      </w:r>
      <w:r w:rsidRPr="00243861">
        <w:rPr>
          <w:rFonts w:asciiTheme="minorHAnsi" w:hAnsiTheme="minorHAnsi" w:cstheme="minorHAnsi"/>
        </w:rPr>
        <w:t>a</w:t>
      </w:r>
      <w:r w:rsidR="00822CD2" w:rsidRPr="00243861">
        <w:rPr>
          <w:rFonts w:asciiTheme="minorHAnsi" w:hAnsiTheme="minorHAnsi" w:cstheme="minorHAnsi"/>
        </w:rPr>
        <w:t xml:space="preserve"> kwalifikacyjn</w:t>
      </w:r>
      <w:r w:rsidRPr="00243861">
        <w:rPr>
          <w:rFonts w:asciiTheme="minorHAnsi" w:hAnsiTheme="minorHAnsi" w:cstheme="minorHAnsi"/>
        </w:rPr>
        <w:t xml:space="preserve">a) dziekan/kierownik jednostki powołuje w formie pisemnej </w:t>
      </w:r>
      <w:r w:rsidR="00432E04" w:rsidRPr="00243861">
        <w:rPr>
          <w:rFonts w:asciiTheme="minorHAnsi" w:hAnsiTheme="minorHAnsi" w:cstheme="minorHAnsi"/>
        </w:rPr>
        <w:t>Komisj</w:t>
      </w:r>
      <w:r w:rsidRPr="00243861">
        <w:rPr>
          <w:rFonts w:asciiTheme="minorHAnsi" w:hAnsiTheme="minorHAnsi" w:cstheme="minorHAnsi"/>
        </w:rPr>
        <w:t>ę</w:t>
      </w:r>
      <w:r w:rsidR="00432E04" w:rsidRPr="00243861">
        <w:rPr>
          <w:rFonts w:asciiTheme="minorHAnsi" w:hAnsiTheme="minorHAnsi" w:cstheme="minorHAnsi"/>
        </w:rPr>
        <w:t xml:space="preserve"> Wydziałow</w:t>
      </w:r>
      <w:r w:rsidRPr="00243861">
        <w:rPr>
          <w:rFonts w:asciiTheme="minorHAnsi" w:hAnsiTheme="minorHAnsi" w:cstheme="minorHAnsi"/>
        </w:rPr>
        <w:t xml:space="preserve">ą </w:t>
      </w:r>
      <w:r w:rsidR="00432E04" w:rsidRPr="00243861">
        <w:rPr>
          <w:rFonts w:asciiTheme="minorHAnsi" w:hAnsiTheme="minorHAnsi" w:cstheme="minorHAnsi"/>
        </w:rPr>
        <w:t>dla Instytutu Historii Sztuki</w:t>
      </w:r>
      <w:r w:rsidR="00EE5A11" w:rsidRPr="00243861">
        <w:rPr>
          <w:rFonts w:asciiTheme="minorHAnsi" w:hAnsiTheme="minorHAnsi" w:cstheme="minorHAnsi"/>
        </w:rPr>
        <w:t xml:space="preserve"> (zwaną dalej Komisją)</w:t>
      </w:r>
      <w:r w:rsidR="00822CD2" w:rsidRPr="00243861">
        <w:rPr>
          <w:rFonts w:asciiTheme="minorHAnsi" w:hAnsiTheme="minorHAnsi" w:cstheme="minorHAnsi"/>
        </w:rPr>
        <w:t>, w skład której wchodzą:</w:t>
      </w:r>
    </w:p>
    <w:p w:rsidR="00822CD2" w:rsidRPr="00243861" w:rsidRDefault="00822CD2" w:rsidP="00AB3A0C">
      <w:pPr>
        <w:numPr>
          <w:ilvl w:val="1"/>
          <w:numId w:val="11"/>
        </w:numPr>
        <w:ind w:left="993" w:hanging="567"/>
        <w:jc w:val="both"/>
        <w:rPr>
          <w:rFonts w:asciiTheme="minorHAnsi" w:hAnsiTheme="minorHAnsi" w:cstheme="minorHAnsi"/>
        </w:rPr>
      </w:pPr>
      <w:r w:rsidRPr="00243861">
        <w:rPr>
          <w:rFonts w:asciiTheme="minorHAnsi" w:hAnsiTheme="minorHAnsi" w:cstheme="minorHAnsi"/>
        </w:rPr>
        <w:t>Koordynator wydziałowy/instytutowy Programu Erasmus.</w:t>
      </w:r>
    </w:p>
    <w:p w:rsidR="00822CD2" w:rsidRPr="00243861" w:rsidRDefault="003A7F44" w:rsidP="00AB3A0C">
      <w:pPr>
        <w:numPr>
          <w:ilvl w:val="1"/>
          <w:numId w:val="11"/>
        </w:numPr>
        <w:ind w:left="993" w:hanging="567"/>
        <w:jc w:val="both"/>
        <w:rPr>
          <w:rFonts w:asciiTheme="minorHAnsi" w:hAnsiTheme="minorHAnsi" w:cstheme="minorHAnsi"/>
        </w:rPr>
      </w:pPr>
      <w:r w:rsidRPr="00243861">
        <w:rPr>
          <w:rFonts w:asciiTheme="minorHAnsi" w:hAnsiTheme="minorHAnsi" w:cstheme="minorHAnsi"/>
        </w:rPr>
        <w:t>P</w:t>
      </w:r>
      <w:r w:rsidR="00822CD2" w:rsidRPr="00243861">
        <w:rPr>
          <w:rFonts w:asciiTheme="minorHAnsi" w:hAnsiTheme="minorHAnsi" w:cstheme="minorHAnsi"/>
        </w:rPr>
        <w:t>racownik Instytutu Historii Sztuki</w:t>
      </w:r>
    </w:p>
    <w:p w:rsidR="00BE7C42" w:rsidRPr="00243861" w:rsidRDefault="00BE7C42" w:rsidP="00AB3A0C">
      <w:pPr>
        <w:numPr>
          <w:ilvl w:val="1"/>
          <w:numId w:val="11"/>
        </w:numPr>
        <w:ind w:left="993" w:hanging="567"/>
        <w:jc w:val="both"/>
        <w:rPr>
          <w:rFonts w:asciiTheme="minorHAnsi" w:hAnsiTheme="minorHAnsi" w:cstheme="minorHAnsi"/>
        </w:rPr>
      </w:pPr>
      <w:r w:rsidRPr="00243861">
        <w:rPr>
          <w:rFonts w:asciiTheme="minorHAnsi" w:hAnsiTheme="minorHAnsi" w:cstheme="minorHAnsi"/>
        </w:rPr>
        <w:t>W komisji może uczestniczyć jako obserwator przedstawiciel Samorządu Studentów wyznaczony przez Przewodniczącego Zarządu Samorządu Studentów.</w:t>
      </w:r>
    </w:p>
    <w:p w:rsidR="000C3742" w:rsidRPr="00243861" w:rsidRDefault="00822CD2" w:rsidP="00DB5599">
      <w:pPr>
        <w:ind w:left="709"/>
        <w:jc w:val="both"/>
        <w:rPr>
          <w:rFonts w:asciiTheme="minorHAnsi" w:hAnsiTheme="minorHAnsi" w:cstheme="minorHAnsi"/>
        </w:rPr>
      </w:pPr>
      <w:r w:rsidRPr="00243861">
        <w:rPr>
          <w:rFonts w:asciiTheme="minorHAnsi" w:hAnsiTheme="minorHAnsi" w:cstheme="minorHAnsi"/>
        </w:rPr>
        <w:t>Przewodniczącym komisji jest koordynator wydziałowy</w:t>
      </w:r>
      <w:r w:rsidR="00432E04" w:rsidRPr="00243861">
        <w:rPr>
          <w:rFonts w:asciiTheme="minorHAnsi" w:hAnsiTheme="minorHAnsi" w:cstheme="minorHAnsi"/>
        </w:rPr>
        <w:t xml:space="preserve"> dla I</w:t>
      </w:r>
      <w:r w:rsidR="000C3742" w:rsidRPr="00243861">
        <w:rPr>
          <w:rFonts w:asciiTheme="minorHAnsi" w:hAnsiTheme="minorHAnsi" w:cstheme="minorHAnsi"/>
        </w:rPr>
        <w:t>nstytutu Historii Sztuki.</w:t>
      </w:r>
      <w:r w:rsidR="00BC5FCC" w:rsidRPr="00243861">
        <w:rPr>
          <w:rFonts w:asciiTheme="minorHAnsi" w:hAnsiTheme="minorHAnsi" w:cstheme="minorHAnsi"/>
        </w:rPr>
        <w:t xml:space="preserve"> </w:t>
      </w:r>
    </w:p>
    <w:p w:rsidR="00BC5FCC" w:rsidRPr="00243861" w:rsidRDefault="00BC5FCC" w:rsidP="00DB5599">
      <w:pPr>
        <w:pStyle w:val="Akapitzlist"/>
        <w:numPr>
          <w:ilvl w:val="0"/>
          <w:numId w:val="11"/>
        </w:numPr>
        <w:ind w:left="709" w:hanging="425"/>
        <w:rPr>
          <w:rFonts w:asciiTheme="minorHAnsi" w:hAnsiTheme="minorHAnsi" w:cstheme="minorHAnsi"/>
        </w:rPr>
      </w:pPr>
      <w:r w:rsidRPr="00243861">
        <w:rPr>
          <w:rFonts w:asciiTheme="minorHAnsi" w:hAnsiTheme="minorHAnsi" w:cstheme="minorHAnsi"/>
        </w:rPr>
        <w:t>Koordynator w porozumieniu z Komisją zastrzega sobie prawo do zmiany terminu rozmowy w związku z obowiązkami służbowymi i naukowymi (m.in. udziałem w konferencjach, sympozjach i innych tego rodzaju przedsięwzięciach).</w:t>
      </w:r>
    </w:p>
    <w:p w:rsidR="00EE5A11" w:rsidRPr="00243861" w:rsidRDefault="00EE5A11" w:rsidP="00DB5599">
      <w:pPr>
        <w:pStyle w:val="Akapitzlist"/>
        <w:numPr>
          <w:ilvl w:val="0"/>
          <w:numId w:val="11"/>
        </w:numPr>
        <w:ind w:left="709" w:hanging="425"/>
        <w:jc w:val="both"/>
        <w:rPr>
          <w:rFonts w:asciiTheme="minorHAnsi" w:hAnsiTheme="minorHAnsi" w:cstheme="minorHAnsi"/>
        </w:rPr>
      </w:pPr>
      <w:r w:rsidRPr="00243861">
        <w:rPr>
          <w:rFonts w:asciiTheme="minorHAnsi" w:hAnsiTheme="minorHAnsi" w:cstheme="minorHAnsi"/>
        </w:rPr>
        <w:t xml:space="preserve">Podczas rozmowy kwalifikacyjnej kandydat zobowiązany jest złożyć Komisji następujące dokumenty: </w:t>
      </w:r>
    </w:p>
    <w:p w:rsidR="00EE5A11" w:rsidRPr="00243861" w:rsidRDefault="00EE5A11" w:rsidP="00DB5599">
      <w:pPr>
        <w:pStyle w:val="Akapitzlist"/>
        <w:jc w:val="both"/>
        <w:rPr>
          <w:rFonts w:asciiTheme="minorHAnsi" w:hAnsiTheme="minorHAnsi" w:cstheme="minorHAnsi"/>
        </w:rPr>
      </w:pPr>
      <w:r w:rsidRPr="00243861">
        <w:rPr>
          <w:rFonts w:asciiTheme="minorHAnsi" w:hAnsiTheme="minorHAnsi" w:cstheme="minorHAnsi"/>
        </w:rPr>
        <w:t>1) pisemne wersje dokumentów umieszczonych online w systemie USOSweb na I etapi</w:t>
      </w:r>
      <w:r w:rsidR="00DB5599">
        <w:rPr>
          <w:rFonts w:asciiTheme="minorHAnsi" w:hAnsiTheme="minorHAnsi" w:cstheme="minorHAnsi"/>
        </w:rPr>
        <w:t xml:space="preserve">e rekrutacji zgodnie z § 4, </w:t>
      </w:r>
      <w:r w:rsidRPr="00243861">
        <w:rPr>
          <w:rFonts w:asciiTheme="minorHAnsi" w:hAnsiTheme="minorHAnsi" w:cstheme="minorHAnsi"/>
        </w:rPr>
        <w:t xml:space="preserve">pkt. </w:t>
      </w:r>
      <w:r w:rsidR="00877849" w:rsidRPr="00243861">
        <w:rPr>
          <w:rFonts w:asciiTheme="minorHAnsi" w:hAnsiTheme="minorHAnsi" w:cstheme="minorHAnsi"/>
        </w:rPr>
        <w:t>2</w:t>
      </w:r>
      <w:r w:rsidRPr="00243861">
        <w:rPr>
          <w:rFonts w:asciiTheme="minorHAnsi" w:hAnsiTheme="minorHAnsi" w:cstheme="minorHAnsi"/>
        </w:rPr>
        <w:t xml:space="preserve"> powyżej; </w:t>
      </w:r>
    </w:p>
    <w:p w:rsidR="00EE5A11" w:rsidRPr="00243861" w:rsidRDefault="00EE5A11" w:rsidP="00AB3A0C">
      <w:pPr>
        <w:pStyle w:val="Akapitzlist"/>
        <w:jc w:val="both"/>
        <w:rPr>
          <w:rFonts w:asciiTheme="minorHAnsi" w:hAnsiTheme="minorHAnsi" w:cstheme="minorHAnsi"/>
        </w:rPr>
      </w:pPr>
      <w:r w:rsidRPr="00243861">
        <w:rPr>
          <w:rFonts w:asciiTheme="minorHAnsi" w:hAnsiTheme="minorHAnsi" w:cstheme="minorHAnsi"/>
        </w:rPr>
        <w:t xml:space="preserve">2) </w:t>
      </w:r>
      <w:r w:rsidR="00BB272E" w:rsidRPr="00243861">
        <w:rPr>
          <w:rFonts w:asciiTheme="minorHAnsi" w:hAnsiTheme="minorHAnsi" w:cstheme="minorHAnsi"/>
        </w:rPr>
        <w:t>list motywacyjny</w:t>
      </w:r>
      <w:r w:rsidRPr="00243861">
        <w:rPr>
          <w:rFonts w:asciiTheme="minorHAnsi" w:hAnsiTheme="minorHAnsi" w:cstheme="minorHAnsi"/>
        </w:rPr>
        <w:t xml:space="preserve"> w języku obcym;</w:t>
      </w:r>
    </w:p>
    <w:p w:rsidR="00877849" w:rsidRPr="00243861" w:rsidRDefault="00877849" w:rsidP="00AB3A0C">
      <w:pPr>
        <w:pStyle w:val="Akapitzlist"/>
        <w:jc w:val="both"/>
        <w:rPr>
          <w:rFonts w:asciiTheme="minorHAnsi" w:hAnsiTheme="minorHAnsi" w:cstheme="minorHAnsi"/>
        </w:rPr>
      </w:pPr>
      <w:r w:rsidRPr="00243861">
        <w:rPr>
          <w:rFonts w:asciiTheme="minorHAnsi" w:hAnsiTheme="minorHAnsi" w:cstheme="minorHAnsi"/>
        </w:rPr>
        <w:t xml:space="preserve">3) zaświadczenie z dziekanatu o średniej ocen z dotychczasowego przebiegu studiów, z adnotacją o statusie studenta; </w:t>
      </w:r>
    </w:p>
    <w:p w:rsidR="00473DF8" w:rsidRPr="00243861" w:rsidRDefault="00473DF8" w:rsidP="00AB3A0C">
      <w:pPr>
        <w:pStyle w:val="Akapitzlist"/>
        <w:jc w:val="both"/>
        <w:rPr>
          <w:rFonts w:asciiTheme="minorHAnsi" w:hAnsiTheme="minorHAnsi" w:cstheme="minorHAnsi"/>
        </w:rPr>
      </w:pPr>
      <w:r w:rsidRPr="00243861">
        <w:rPr>
          <w:rFonts w:asciiTheme="minorHAnsi" w:hAnsiTheme="minorHAnsi" w:cstheme="minorHAnsi"/>
        </w:rPr>
        <w:t>4) M</w:t>
      </w:r>
      <w:r w:rsidRPr="00243861">
        <w:rPr>
          <w:rFonts w:asciiTheme="minorHAnsi" w:hAnsiTheme="minorHAnsi" w:cstheme="minorHAnsi"/>
          <w:lang w:bidi="he-IL"/>
        </w:rPr>
        <w:t>iędzynarodowy certyfikat z języka wykładowego uczelni partnerskiej na poziomie min. B2 lub w przypadku wyjazdu na praktyki min. B1 – jeśli dotyczy.</w:t>
      </w:r>
    </w:p>
    <w:p w:rsidR="00877849" w:rsidRPr="00243861" w:rsidRDefault="00473DF8" w:rsidP="00AB3A0C">
      <w:pPr>
        <w:pStyle w:val="Akapitzlist"/>
        <w:jc w:val="both"/>
        <w:rPr>
          <w:rFonts w:asciiTheme="minorHAnsi" w:hAnsiTheme="minorHAnsi" w:cstheme="minorHAnsi"/>
        </w:rPr>
      </w:pPr>
      <w:r w:rsidRPr="00243861">
        <w:rPr>
          <w:rFonts w:asciiTheme="minorHAnsi" w:hAnsiTheme="minorHAnsi" w:cstheme="minorHAnsi"/>
        </w:rPr>
        <w:t>5</w:t>
      </w:r>
      <w:r w:rsidR="00877849" w:rsidRPr="00243861">
        <w:rPr>
          <w:rFonts w:asciiTheme="minorHAnsi" w:hAnsiTheme="minorHAnsi" w:cstheme="minorHAnsi"/>
        </w:rPr>
        <w:t xml:space="preserve">) opcjonalnie: kopie dyplomów i innych zaświadczeń potwierdzających umiejętności i zaangażowanie społeczne studenta, opisane w liście motywacyjnym; </w:t>
      </w:r>
    </w:p>
    <w:p w:rsidR="00877849" w:rsidRPr="00243861" w:rsidRDefault="00473DF8" w:rsidP="00AB3A0C">
      <w:pPr>
        <w:pStyle w:val="Akapitzlist"/>
        <w:jc w:val="both"/>
        <w:rPr>
          <w:rFonts w:asciiTheme="minorHAnsi" w:hAnsiTheme="minorHAnsi" w:cstheme="minorHAnsi"/>
        </w:rPr>
      </w:pPr>
      <w:r w:rsidRPr="00243861">
        <w:rPr>
          <w:rFonts w:asciiTheme="minorHAnsi" w:hAnsiTheme="minorHAnsi" w:cstheme="minorHAnsi"/>
        </w:rPr>
        <w:t>6</w:t>
      </w:r>
      <w:r w:rsidR="00877849" w:rsidRPr="00243861">
        <w:rPr>
          <w:rFonts w:asciiTheme="minorHAnsi" w:hAnsiTheme="minorHAnsi" w:cstheme="minorHAnsi"/>
        </w:rPr>
        <w:t>) w przypadku kandydatów wcześniej korzystających z wyjazdów na studia lub praktyki w ramach Programu Erasmus+: zaświadczenie o rozliczeniu poprzednich wyjazdów, potwierdzone przez Dział Współpracy Międzynarodowej UKSW oraz właściwy dziekanat.</w:t>
      </w:r>
    </w:p>
    <w:p w:rsidR="00822CD2" w:rsidRPr="00243861" w:rsidRDefault="00822CD2" w:rsidP="00DB5599">
      <w:pPr>
        <w:numPr>
          <w:ilvl w:val="0"/>
          <w:numId w:val="11"/>
        </w:numPr>
        <w:ind w:left="709" w:hanging="283"/>
        <w:jc w:val="both"/>
        <w:rPr>
          <w:rFonts w:asciiTheme="minorHAnsi" w:hAnsiTheme="minorHAnsi" w:cstheme="minorHAnsi"/>
        </w:rPr>
      </w:pPr>
      <w:r w:rsidRPr="00243861">
        <w:rPr>
          <w:rFonts w:asciiTheme="minorHAnsi" w:hAnsiTheme="minorHAnsi" w:cstheme="minorHAnsi"/>
        </w:rPr>
        <w:t>O zakwalifikowaniu kandydata do programu decyduje liczba punktów zebranych przez kandydata w całym procesie rekrutacji. W przypadku równej liczby punktów decyduje głos przewodniczącego.</w:t>
      </w:r>
    </w:p>
    <w:p w:rsidR="00822CD2" w:rsidRPr="00243861" w:rsidRDefault="00877849" w:rsidP="00AB3A0C">
      <w:pPr>
        <w:numPr>
          <w:ilvl w:val="0"/>
          <w:numId w:val="11"/>
        </w:numPr>
        <w:ind w:left="426" w:firstLine="0"/>
        <w:jc w:val="both"/>
        <w:rPr>
          <w:rFonts w:asciiTheme="minorHAnsi" w:hAnsiTheme="minorHAnsi" w:cstheme="minorHAnsi"/>
        </w:rPr>
      </w:pPr>
      <w:r w:rsidRPr="00243861">
        <w:rPr>
          <w:rFonts w:asciiTheme="minorHAnsi" w:hAnsiTheme="minorHAnsi" w:cstheme="minorHAnsi"/>
        </w:rPr>
        <w:t>Z posiedzenia K</w:t>
      </w:r>
      <w:r w:rsidR="00822CD2" w:rsidRPr="00243861">
        <w:rPr>
          <w:rFonts w:asciiTheme="minorHAnsi" w:hAnsiTheme="minorHAnsi" w:cstheme="minorHAnsi"/>
        </w:rPr>
        <w:t xml:space="preserve">omisji rekrutacyjnej sporządza się protokół. </w:t>
      </w:r>
    </w:p>
    <w:p w:rsidR="00916D24" w:rsidRPr="00243861" w:rsidRDefault="00916D24" w:rsidP="00DB5599">
      <w:pPr>
        <w:numPr>
          <w:ilvl w:val="0"/>
          <w:numId w:val="11"/>
        </w:numPr>
        <w:ind w:left="709" w:hanging="283"/>
        <w:jc w:val="both"/>
        <w:rPr>
          <w:rFonts w:asciiTheme="minorHAnsi" w:hAnsiTheme="minorHAnsi" w:cstheme="minorHAnsi"/>
        </w:rPr>
      </w:pPr>
      <w:r w:rsidRPr="00243861">
        <w:rPr>
          <w:rFonts w:asciiTheme="minorHAnsi" w:hAnsiTheme="minorHAnsi" w:cstheme="minorHAnsi"/>
        </w:rPr>
        <w:t xml:space="preserve">Rekrutacja kandydatów zostanie zakończona do dnia wskazanego w </w:t>
      </w:r>
      <w:r w:rsidR="00CA36D3" w:rsidRPr="00243861">
        <w:rPr>
          <w:rFonts w:asciiTheme="minorHAnsi" w:hAnsiTheme="minorHAnsi" w:cstheme="minorHAnsi"/>
        </w:rPr>
        <w:t xml:space="preserve">decyzji Prorektora otwierającego rekrutację. </w:t>
      </w:r>
    </w:p>
    <w:p w:rsidR="00822CD2" w:rsidRPr="00243861" w:rsidRDefault="00822CD2" w:rsidP="00AB3A0C">
      <w:pPr>
        <w:jc w:val="center"/>
        <w:rPr>
          <w:rFonts w:asciiTheme="minorHAnsi" w:hAnsiTheme="minorHAnsi" w:cstheme="minorHAnsi"/>
          <w:b/>
        </w:rPr>
      </w:pPr>
    </w:p>
    <w:p w:rsidR="00822CD2" w:rsidRPr="00243861" w:rsidRDefault="00822CD2" w:rsidP="00AB3A0C">
      <w:pPr>
        <w:jc w:val="center"/>
        <w:rPr>
          <w:rFonts w:asciiTheme="minorHAnsi" w:hAnsiTheme="minorHAnsi" w:cstheme="minorHAnsi"/>
          <w:b/>
        </w:rPr>
      </w:pPr>
      <w:r w:rsidRPr="00243861">
        <w:rPr>
          <w:rFonts w:asciiTheme="minorHAnsi" w:hAnsiTheme="minorHAnsi" w:cstheme="minorHAnsi"/>
          <w:b/>
        </w:rPr>
        <w:t xml:space="preserve">§ </w:t>
      </w:r>
      <w:r w:rsidR="00E31643" w:rsidRPr="00243861">
        <w:rPr>
          <w:rFonts w:asciiTheme="minorHAnsi" w:hAnsiTheme="minorHAnsi" w:cstheme="minorHAnsi"/>
          <w:b/>
        </w:rPr>
        <w:t>7</w:t>
      </w:r>
    </w:p>
    <w:p w:rsidR="00822CD2" w:rsidRPr="00243861" w:rsidRDefault="00822CD2" w:rsidP="00AB3A0C">
      <w:pPr>
        <w:pStyle w:val="Nagwek2"/>
        <w:spacing w:line="240" w:lineRule="auto"/>
        <w:jc w:val="center"/>
        <w:rPr>
          <w:rFonts w:asciiTheme="minorHAnsi" w:hAnsiTheme="minorHAnsi" w:cstheme="minorHAnsi"/>
        </w:rPr>
      </w:pPr>
      <w:r w:rsidRPr="00243861">
        <w:rPr>
          <w:rFonts w:asciiTheme="minorHAnsi" w:hAnsiTheme="minorHAnsi" w:cstheme="minorHAnsi"/>
        </w:rPr>
        <w:t>Zadania komisji rekrutacyjnej</w:t>
      </w:r>
    </w:p>
    <w:p w:rsidR="00822CD2" w:rsidRPr="00243861" w:rsidRDefault="00822CD2" w:rsidP="00AB3A0C">
      <w:pPr>
        <w:rPr>
          <w:rFonts w:asciiTheme="minorHAnsi" w:hAnsiTheme="minorHAnsi" w:cstheme="minorHAnsi"/>
        </w:rPr>
      </w:pPr>
    </w:p>
    <w:p w:rsidR="00822CD2" w:rsidRPr="00243861" w:rsidRDefault="00822CD2" w:rsidP="00DB5599">
      <w:pPr>
        <w:ind w:left="709"/>
        <w:rPr>
          <w:rFonts w:asciiTheme="minorHAnsi" w:hAnsiTheme="minorHAnsi" w:cstheme="minorHAnsi"/>
        </w:rPr>
      </w:pPr>
      <w:r w:rsidRPr="00243861">
        <w:rPr>
          <w:rFonts w:asciiTheme="minorHAnsi" w:hAnsiTheme="minorHAnsi" w:cstheme="minorHAnsi"/>
        </w:rPr>
        <w:t xml:space="preserve">Do zadań </w:t>
      </w:r>
      <w:r w:rsidR="00AD5D42" w:rsidRPr="00243861">
        <w:rPr>
          <w:rFonts w:asciiTheme="minorHAnsi" w:hAnsiTheme="minorHAnsi" w:cstheme="minorHAnsi"/>
        </w:rPr>
        <w:t xml:space="preserve">Komisji Wydziałowej dla Instytutu Historii Sztuki </w:t>
      </w:r>
      <w:r w:rsidRPr="00243861">
        <w:rPr>
          <w:rFonts w:asciiTheme="minorHAnsi" w:hAnsiTheme="minorHAnsi" w:cstheme="minorHAnsi"/>
        </w:rPr>
        <w:t>rekrut</w:t>
      </w:r>
      <w:r w:rsidR="00AD5D42" w:rsidRPr="00243861">
        <w:rPr>
          <w:rFonts w:asciiTheme="minorHAnsi" w:hAnsiTheme="minorHAnsi" w:cstheme="minorHAnsi"/>
        </w:rPr>
        <w:t xml:space="preserve">ującej </w:t>
      </w:r>
      <w:r w:rsidRPr="00243861">
        <w:rPr>
          <w:rFonts w:asciiTheme="minorHAnsi" w:hAnsiTheme="minorHAnsi" w:cstheme="minorHAnsi"/>
        </w:rPr>
        <w:t>na stypendia Erasmus należą:</w:t>
      </w:r>
    </w:p>
    <w:p w:rsidR="00822CD2" w:rsidRPr="00243861" w:rsidRDefault="00822CD2" w:rsidP="00DB5599">
      <w:pPr>
        <w:numPr>
          <w:ilvl w:val="0"/>
          <w:numId w:val="4"/>
        </w:numPr>
        <w:tabs>
          <w:tab w:val="clear" w:pos="720"/>
          <w:tab w:val="num" w:pos="426"/>
        </w:tabs>
        <w:ind w:left="426" w:firstLine="0"/>
        <w:jc w:val="both"/>
        <w:rPr>
          <w:rFonts w:asciiTheme="minorHAnsi" w:hAnsiTheme="minorHAnsi" w:cstheme="minorHAnsi"/>
        </w:rPr>
      </w:pPr>
      <w:r w:rsidRPr="00243861">
        <w:rPr>
          <w:rFonts w:asciiTheme="minorHAnsi" w:hAnsiTheme="minorHAnsi" w:cstheme="minorHAnsi"/>
        </w:rPr>
        <w:t>Organizowanie i przeprowadzanie rekrutacji.</w:t>
      </w:r>
    </w:p>
    <w:p w:rsidR="00822CD2" w:rsidRPr="00243861" w:rsidRDefault="00822CD2" w:rsidP="00DB5599">
      <w:pPr>
        <w:numPr>
          <w:ilvl w:val="0"/>
          <w:numId w:val="4"/>
        </w:numPr>
        <w:tabs>
          <w:tab w:val="clear" w:pos="720"/>
          <w:tab w:val="num" w:pos="426"/>
        </w:tabs>
        <w:ind w:left="426" w:firstLine="0"/>
        <w:jc w:val="both"/>
        <w:rPr>
          <w:rFonts w:asciiTheme="minorHAnsi" w:hAnsiTheme="minorHAnsi" w:cstheme="minorHAnsi"/>
        </w:rPr>
      </w:pPr>
      <w:r w:rsidRPr="00243861">
        <w:rPr>
          <w:rFonts w:asciiTheme="minorHAnsi" w:hAnsiTheme="minorHAnsi" w:cstheme="minorHAnsi"/>
        </w:rPr>
        <w:t>Podejmowanie decyzji o zakwalifikowaniu kandydata do programu.</w:t>
      </w:r>
    </w:p>
    <w:p w:rsidR="00822CD2" w:rsidRPr="00243861" w:rsidRDefault="00822CD2" w:rsidP="00DB5599">
      <w:pPr>
        <w:numPr>
          <w:ilvl w:val="0"/>
          <w:numId w:val="4"/>
        </w:numPr>
        <w:tabs>
          <w:tab w:val="clear" w:pos="720"/>
          <w:tab w:val="num" w:pos="426"/>
        </w:tabs>
        <w:ind w:left="426" w:firstLine="0"/>
        <w:jc w:val="both"/>
        <w:rPr>
          <w:rFonts w:asciiTheme="minorHAnsi" w:hAnsiTheme="minorHAnsi" w:cstheme="minorHAnsi"/>
        </w:rPr>
      </w:pPr>
      <w:r w:rsidRPr="00243861">
        <w:rPr>
          <w:rFonts w:asciiTheme="minorHAnsi" w:hAnsiTheme="minorHAnsi" w:cstheme="minorHAnsi"/>
        </w:rPr>
        <w:t>Ogłaszanie wyników postępowania rekrutacyjnego.</w:t>
      </w:r>
    </w:p>
    <w:p w:rsidR="00822CD2" w:rsidRPr="00243861" w:rsidRDefault="00822CD2" w:rsidP="00AB3A0C">
      <w:pPr>
        <w:jc w:val="center"/>
        <w:rPr>
          <w:rFonts w:asciiTheme="minorHAnsi" w:hAnsiTheme="minorHAnsi" w:cstheme="minorHAnsi"/>
        </w:rPr>
      </w:pPr>
    </w:p>
    <w:p w:rsidR="00822CD2" w:rsidRPr="00243861" w:rsidRDefault="00822CD2" w:rsidP="00AB3A0C">
      <w:pPr>
        <w:widowControl w:val="0"/>
        <w:autoSpaceDE w:val="0"/>
        <w:autoSpaceDN w:val="0"/>
        <w:adjustRightInd w:val="0"/>
        <w:jc w:val="center"/>
        <w:rPr>
          <w:rFonts w:asciiTheme="minorHAnsi" w:hAnsiTheme="minorHAnsi" w:cstheme="minorHAnsi"/>
          <w:b/>
        </w:rPr>
      </w:pPr>
      <w:r w:rsidRPr="00243861">
        <w:rPr>
          <w:rFonts w:asciiTheme="minorHAnsi" w:hAnsiTheme="minorHAnsi" w:cstheme="minorHAnsi"/>
          <w:b/>
        </w:rPr>
        <w:t xml:space="preserve">§ </w:t>
      </w:r>
      <w:r w:rsidR="00270C02" w:rsidRPr="00243861">
        <w:rPr>
          <w:rFonts w:asciiTheme="minorHAnsi" w:hAnsiTheme="minorHAnsi" w:cstheme="minorHAnsi"/>
          <w:b/>
        </w:rPr>
        <w:t>7</w:t>
      </w:r>
    </w:p>
    <w:p w:rsidR="00822CD2" w:rsidRPr="00243861" w:rsidRDefault="00822CD2" w:rsidP="00AB3A0C">
      <w:pPr>
        <w:pStyle w:val="Nagwek1"/>
        <w:spacing w:line="240" w:lineRule="auto"/>
        <w:jc w:val="center"/>
        <w:rPr>
          <w:rFonts w:asciiTheme="minorHAnsi" w:hAnsiTheme="minorHAnsi" w:cstheme="minorHAnsi"/>
        </w:rPr>
      </w:pPr>
      <w:r w:rsidRPr="00243861">
        <w:rPr>
          <w:rFonts w:asciiTheme="minorHAnsi" w:hAnsiTheme="minorHAnsi" w:cstheme="minorHAnsi"/>
        </w:rPr>
        <w:t>Kryteria ogólne obowiązujące podczas postępowania rekrutacyjnego</w:t>
      </w:r>
    </w:p>
    <w:p w:rsidR="00822CD2" w:rsidRPr="00243861" w:rsidRDefault="00822CD2" w:rsidP="00AB3A0C">
      <w:pPr>
        <w:rPr>
          <w:rFonts w:asciiTheme="minorHAnsi" w:hAnsiTheme="minorHAnsi" w:cstheme="minorHAnsi"/>
        </w:rPr>
      </w:pPr>
    </w:p>
    <w:p w:rsidR="00822CD2" w:rsidRPr="00243861" w:rsidRDefault="00822CD2" w:rsidP="00DB5599">
      <w:pPr>
        <w:numPr>
          <w:ilvl w:val="0"/>
          <w:numId w:val="3"/>
        </w:numPr>
        <w:tabs>
          <w:tab w:val="clear" w:pos="720"/>
          <w:tab w:val="num" w:pos="709"/>
        </w:tabs>
        <w:ind w:left="709" w:hanging="283"/>
        <w:jc w:val="both"/>
        <w:rPr>
          <w:rFonts w:asciiTheme="minorHAnsi" w:hAnsiTheme="minorHAnsi" w:cstheme="minorHAnsi"/>
        </w:rPr>
      </w:pPr>
      <w:r w:rsidRPr="00243861">
        <w:rPr>
          <w:rFonts w:asciiTheme="minorHAnsi" w:hAnsiTheme="minorHAnsi" w:cstheme="minorHAnsi"/>
        </w:rPr>
        <w:t>Kandydat musi zarejestrować się w systemie USOSweb w wyznaczonym terminie. Niezarejestrowanie się w wyznaczonym terminie bądź złożenie niepełnego wniosku on-line wyklucza z udziału w dalszej rekrutacji za wyjątkiem przypadku opisanego w pkt. 2.</w:t>
      </w:r>
    </w:p>
    <w:p w:rsidR="00822CD2" w:rsidRPr="00243861" w:rsidRDefault="00822CD2" w:rsidP="00DB5599">
      <w:pPr>
        <w:numPr>
          <w:ilvl w:val="0"/>
          <w:numId w:val="3"/>
        </w:numPr>
        <w:tabs>
          <w:tab w:val="clear" w:pos="720"/>
          <w:tab w:val="num" w:pos="709"/>
        </w:tabs>
        <w:ind w:left="709" w:hanging="283"/>
        <w:jc w:val="both"/>
        <w:rPr>
          <w:rFonts w:asciiTheme="minorHAnsi" w:hAnsiTheme="minorHAnsi" w:cstheme="minorHAnsi"/>
        </w:rPr>
      </w:pPr>
      <w:r w:rsidRPr="00243861">
        <w:rPr>
          <w:rFonts w:asciiTheme="minorHAnsi" w:hAnsiTheme="minorHAnsi" w:cstheme="minorHAnsi"/>
        </w:rPr>
        <w:t>Do rekrutacji na realizację części toku studiów nie mogą przystąpić studenci, którzy nie rozliczyli się z wcześniejszych wyjazdów na praktyki lub na studia w ramach Programu LLP Erasmus i Erasmus+</w:t>
      </w:r>
      <w:r w:rsidR="00CA63DF" w:rsidRPr="00243861">
        <w:rPr>
          <w:rFonts w:asciiTheme="minorHAnsi" w:hAnsiTheme="minorHAnsi" w:cstheme="minorHAnsi"/>
        </w:rPr>
        <w:t xml:space="preserve"> oraz osoby które mają warunkowe zaliczenie</w:t>
      </w:r>
      <w:r w:rsidR="00AD5D42" w:rsidRPr="00243861">
        <w:rPr>
          <w:rFonts w:asciiTheme="minorHAnsi" w:hAnsiTheme="minorHAnsi" w:cstheme="minorHAnsi"/>
        </w:rPr>
        <w:t xml:space="preserve"> z poprzednich lat </w:t>
      </w:r>
      <w:r w:rsidR="00E31643" w:rsidRPr="00243861">
        <w:rPr>
          <w:rFonts w:asciiTheme="minorHAnsi" w:hAnsiTheme="minorHAnsi" w:cstheme="minorHAnsi"/>
        </w:rPr>
        <w:t>studiów</w:t>
      </w:r>
      <w:r w:rsidRPr="00243861">
        <w:rPr>
          <w:rFonts w:asciiTheme="minorHAnsi" w:hAnsiTheme="minorHAnsi" w:cstheme="minorHAnsi"/>
        </w:rPr>
        <w:t>.</w:t>
      </w:r>
    </w:p>
    <w:p w:rsidR="00822CD2" w:rsidRPr="00243861" w:rsidRDefault="00822CD2" w:rsidP="00DB5599">
      <w:pPr>
        <w:numPr>
          <w:ilvl w:val="0"/>
          <w:numId w:val="3"/>
        </w:numPr>
        <w:tabs>
          <w:tab w:val="clear" w:pos="720"/>
          <w:tab w:val="num" w:pos="709"/>
        </w:tabs>
        <w:ind w:left="709" w:hanging="283"/>
        <w:jc w:val="both"/>
        <w:rPr>
          <w:rFonts w:asciiTheme="minorHAnsi" w:hAnsiTheme="minorHAnsi" w:cstheme="minorHAnsi"/>
        </w:rPr>
      </w:pPr>
      <w:r w:rsidRPr="00243861">
        <w:rPr>
          <w:rFonts w:asciiTheme="minorHAnsi" w:hAnsiTheme="minorHAnsi" w:cstheme="minorHAnsi"/>
        </w:rPr>
        <w:t xml:space="preserve">Kandydat powinien spełniać wszystkie kryteria zawarte w umowie pomiędzy UKSW a Agencją Narodową programu Erasmus na dany rok akademicki oraz kryteria zawarte </w:t>
      </w:r>
      <w:r w:rsidRPr="00243861">
        <w:rPr>
          <w:rFonts w:asciiTheme="minorHAnsi" w:hAnsiTheme="minorHAnsi" w:cstheme="minorHAnsi"/>
        </w:rPr>
        <w:br/>
        <w:t xml:space="preserve">w „Zasadach ogólnych”. </w:t>
      </w:r>
    </w:p>
    <w:p w:rsidR="00822CD2" w:rsidRPr="00243861" w:rsidRDefault="00822CD2" w:rsidP="00DB5599">
      <w:pPr>
        <w:numPr>
          <w:ilvl w:val="0"/>
          <w:numId w:val="3"/>
        </w:numPr>
        <w:tabs>
          <w:tab w:val="clear" w:pos="720"/>
          <w:tab w:val="num" w:pos="709"/>
        </w:tabs>
        <w:ind w:left="709" w:hanging="283"/>
        <w:jc w:val="both"/>
        <w:rPr>
          <w:rFonts w:asciiTheme="minorHAnsi" w:hAnsiTheme="minorHAnsi" w:cstheme="minorHAnsi"/>
        </w:rPr>
      </w:pPr>
      <w:r w:rsidRPr="00243861">
        <w:rPr>
          <w:rFonts w:asciiTheme="minorHAnsi" w:hAnsiTheme="minorHAnsi" w:cstheme="minorHAnsi"/>
        </w:rPr>
        <w:t>Kandydat musi spełniać wszystkie warunki wskazane przez uczelnię przyjmującą, obowiązujące w danym roku akademickim.</w:t>
      </w:r>
    </w:p>
    <w:p w:rsidR="00822CD2" w:rsidRPr="00243861" w:rsidRDefault="00822CD2" w:rsidP="00DB5599">
      <w:pPr>
        <w:numPr>
          <w:ilvl w:val="0"/>
          <w:numId w:val="3"/>
        </w:numPr>
        <w:tabs>
          <w:tab w:val="clear" w:pos="720"/>
          <w:tab w:val="num" w:pos="709"/>
        </w:tabs>
        <w:ind w:left="709" w:hanging="283"/>
        <w:jc w:val="both"/>
        <w:rPr>
          <w:rFonts w:asciiTheme="minorHAnsi" w:hAnsiTheme="minorHAnsi" w:cstheme="minorHAnsi"/>
        </w:rPr>
      </w:pPr>
      <w:r w:rsidRPr="00243861">
        <w:rPr>
          <w:rFonts w:asciiTheme="minorHAnsi" w:hAnsiTheme="minorHAnsi" w:cstheme="minorHAnsi"/>
        </w:rPr>
        <w:t>Postępowanie rekrutacyjne ma charakter konkursowy.</w:t>
      </w:r>
    </w:p>
    <w:p w:rsidR="00822CD2" w:rsidRPr="00243861" w:rsidRDefault="00822CD2" w:rsidP="00AB3A0C">
      <w:pPr>
        <w:jc w:val="both"/>
        <w:rPr>
          <w:rFonts w:asciiTheme="minorHAnsi" w:hAnsiTheme="minorHAnsi" w:cstheme="minorHAnsi"/>
        </w:rPr>
      </w:pPr>
    </w:p>
    <w:p w:rsidR="00822CD2" w:rsidRPr="00243861" w:rsidRDefault="00822CD2" w:rsidP="00AB3A0C">
      <w:pPr>
        <w:ind w:left="360"/>
        <w:jc w:val="center"/>
        <w:rPr>
          <w:rFonts w:asciiTheme="minorHAnsi" w:hAnsiTheme="minorHAnsi" w:cstheme="minorHAnsi"/>
          <w:b/>
        </w:rPr>
      </w:pPr>
      <w:r w:rsidRPr="00243861">
        <w:rPr>
          <w:rFonts w:asciiTheme="minorHAnsi" w:hAnsiTheme="minorHAnsi" w:cstheme="minorHAnsi"/>
          <w:b/>
        </w:rPr>
        <w:t xml:space="preserve">§ </w:t>
      </w:r>
      <w:r w:rsidR="00270C02" w:rsidRPr="00243861">
        <w:rPr>
          <w:rFonts w:asciiTheme="minorHAnsi" w:hAnsiTheme="minorHAnsi" w:cstheme="minorHAnsi"/>
          <w:b/>
        </w:rPr>
        <w:t>8</w:t>
      </w:r>
    </w:p>
    <w:p w:rsidR="00822CD2" w:rsidRPr="00243861" w:rsidRDefault="00822CD2" w:rsidP="00AB3A0C">
      <w:pPr>
        <w:pStyle w:val="Nagwek2"/>
        <w:spacing w:line="240" w:lineRule="auto"/>
        <w:jc w:val="center"/>
        <w:rPr>
          <w:rFonts w:asciiTheme="minorHAnsi" w:hAnsiTheme="minorHAnsi" w:cstheme="minorHAnsi"/>
        </w:rPr>
      </w:pPr>
      <w:r w:rsidRPr="00243861">
        <w:rPr>
          <w:rFonts w:asciiTheme="minorHAnsi" w:hAnsiTheme="minorHAnsi" w:cstheme="minorHAnsi"/>
        </w:rPr>
        <w:t>Kryteria oceny predyspozycji kandydata podczas postępowania rekrutacyjnego</w:t>
      </w:r>
    </w:p>
    <w:p w:rsidR="00822CD2" w:rsidRPr="00243861" w:rsidRDefault="00822CD2" w:rsidP="00AB3A0C">
      <w:pPr>
        <w:rPr>
          <w:rFonts w:asciiTheme="minorHAnsi" w:hAnsiTheme="minorHAnsi" w:cstheme="minorHAnsi"/>
        </w:rPr>
      </w:pPr>
    </w:p>
    <w:p w:rsidR="00E31643" w:rsidRPr="00243861" w:rsidRDefault="00822CD2" w:rsidP="00AB3A0C">
      <w:pPr>
        <w:pStyle w:val="Akapitzlist"/>
        <w:numPr>
          <w:ilvl w:val="0"/>
          <w:numId w:val="2"/>
        </w:numPr>
        <w:jc w:val="both"/>
        <w:rPr>
          <w:rFonts w:asciiTheme="minorHAnsi" w:hAnsiTheme="minorHAnsi" w:cstheme="minorHAnsi"/>
          <w:vanish/>
          <w:specVanish/>
        </w:rPr>
      </w:pPr>
      <w:r w:rsidRPr="00243861">
        <w:rPr>
          <w:rFonts w:asciiTheme="minorHAnsi" w:hAnsiTheme="minorHAnsi" w:cstheme="minorHAnsi"/>
        </w:rPr>
        <w:t>Celem postępowania rekrutacyjnego jest dokonanie oceny predyspozycji kandydata do wyjazdu na stypendium zagraniczne.</w:t>
      </w:r>
      <w:r w:rsidR="00E31643" w:rsidRPr="00243861">
        <w:rPr>
          <w:rFonts w:asciiTheme="minorHAnsi" w:hAnsiTheme="minorHAnsi" w:cstheme="minorHAnsi"/>
        </w:rPr>
        <w:t xml:space="preserve"> Podczas rozmowy kwalifikacyjnej uwzględnia się: kompletność dokumentacji przedłożonej przez kandydata, motywację oraz umiejętność uzasadnienia zgłoszonego wyboru.</w:t>
      </w:r>
    </w:p>
    <w:p w:rsidR="00E31643" w:rsidRPr="00243861" w:rsidRDefault="00E31643" w:rsidP="00AB3A0C">
      <w:pPr>
        <w:rPr>
          <w:rFonts w:asciiTheme="minorHAnsi" w:hAnsiTheme="minorHAnsi" w:cstheme="minorHAnsi"/>
        </w:rPr>
      </w:pPr>
    </w:p>
    <w:p w:rsidR="00822CD2" w:rsidRPr="00243861" w:rsidRDefault="00822CD2" w:rsidP="00DB5599">
      <w:pPr>
        <w:numPr>
          <w:ilvl w:val="0"/>
          <w:numId w:val="2"/>
        </w:numPr>
        <w:tabs>
          <w:tab w:val="clear" w:pos="720"/>
          <w:tab w:val="num" w:pos="709"/>
        </w:tabs>
        <w:ind w:left="709" w:hanging="283"/>
        <w:jc w:val="both"/>
        <w:rPr>
          <w:rFonts w:asciiTheme="minorHAnsi" w:hAnsiTheme="minorHAnsi" w:cstheme="minorHAnsi"/>
        </w:rPr>
      </w:pPr>
      <w:r w:rsidRPr="00243861">
        <w:rPr>
          <w:rFonts w:asciiTheme="minorHAnsi" w:hAnsiTheme="minorHAnsi" w:cstheme="minorHAnsi"/>
        </w:rPr>
        <w:t xml:space="preserve">O zakwalifikowaniu studenta na wyjazd zagraniczny w ramach programu Erasmus decyduje liczba punktów określona w następujący sposób: </w:t>
      </w:r>
    </w:p>
    <w:p w:rsidR="00822CD2" w:rsidRPr="00243861" w:rsidRDefault="00822CD2" w:rsidP="00AB3A0C">
      <w:pPr>
        <w:numPr>
          <w:ilvl w:val="1"/>
          <w:numId w:val="12"/>
        </w:numPr>
        <w:ind w:left="993" w:hanging="567"/>
        <w:jc w:val="both"/>
        <w:rPr>
          <w:rFonts w:asciiTheme="minorHAnsi" w:hAnsiTheme="minorHAnsi" w:cstheme="minorHAnsi"/>
        </w:rPr>
      </w:pPr>
      <w:r w:rsidRPr="00243861">
        <w:rPr>
          <w:rFonts w:asciiTheme="minorHAnsi" w:hAnsiTheme="minorHAnsi" w:cstheme="minorHAnsi"/>
        </w:rPr>
        <w:t xml:space="preserve">Ocena z języka (egzamin pisemny – poziomujący, egzamin ustny). Z egzaminu pisemnego i ustnego będzie wystawiana jedna ocena. Student musi wykazać się znajomością języka obcego na poziomie co najmniej B1 bądź wyższym (np. B2), w zależności od wymagań uczelni partnerskiej. Jeśli student osiągnie poziom wyższy niż wymagany (np. C1), za każdy kolejny poziom powyżej wymaganego minimum otrzyma dodatkowo 1 punkt. </w:t>
      </w:r>
    </w:p>
    <w:p w:rsidR="00246E51" w:rsidRPr="00243861" w:rsidRDefault="00246E51" w:rsidP="00AB3A0C">
      <w:pPr>
        <w:numPr>
          <w:ilvl w:val="1"/>
          <w:numId w:val="12"/>
        </w:numPr>
        <w:ind w:left="993" w:hanging="567"/>
        <w:jc w:val="both"/>
        <w:rPr>
          <w:rFonts w:asciiTheme="minorHAnsi" w:hAnsiTheme="minorHAnsi" w:cstheme="minorHAnsi"/>
        </w:rPr>
      </w:pPr>
      <w:r w:rsidRPr="00243861">
        <w:rPr>
          <w:rFonts w:asciiTheme="minorHAnsi" w:hAnsiTheme="minorHAnsi" w:cstheme="minorHAnsi"/>
        </w:rPr>
        <w:t>W przypadku przedstawienia przez kandydata międzynarodowego certyfikatu języka obcego obowiązują zasady punktu 2.1.</w:t>
      </w:r>
    </w:p>
    <w:p w:rsidR="00822CD2" w:rsidRPr="00243861" w:rsidRDefault="00822CD2" w:rsidP="00DB5599">
      <w:pPr>
        <w:numPr>
          <w:ilvl w:val="1"/>
          <w:numId w:val="12"/>
        </w:numPr>
        <w:ind w:left="993" w:hanging="567"/>
        <w:jc w:val="both"/>
        <w:rPr>
          <w:rFonts w:asciiTheme="minorHAnsi" w:hAnsiTheme="minorHAnsi" w:cstheme="minorHAnsi"/>
        </w:rPr>
      </w:pPr>
      <w:r w:rsidRPr="00243861">
        <w:rPr>
          <w:rFonts w:asciiTheme="minorHAnsi" w:hAnsiTheme="minorHAnsi" w:cstheme="minorHAnsi"/>
        </w:rPr>
        <w:t xml:space="preserve">Decyzją </w:t>
      </w:r>
      <w:r w:rsidR="00AD5D42" w:rsidRPr="00243861">
        <w:rPr>
          <w:rFonts w:asciiTheme="minorHAnsi" w:hAnsiTheme="minorHAnsi" w:cstheme="minorHAnsi"/>
        </w:rPr>
        <w:t xml:space="preserve">Komisji </w:t>
      </w:r>
      <w:r w:rsidR="00E31643" w:rsidRPr="00243861">
        <w:rPr>
          <w:rFonts w:asciiTheme="minorHAnsi" w:hAnsiTheme="minorHAnsi" w:cstheme="minorHAnsi"/>
        </w:rPr>
        <w:t>IHS</w:t>
      </w:r>
      <w:r w:rsidR="00AD5D42" w:rsidRPr="00243861">
        <w:rPr>
          <w:rFonts w:asciiTheme="minorHAnsi" w:hAnsiTheme="minorHAnsi" w:cstheme="minorHAnsi"/>
        </w:rPr>
        <w:t xml:space="preserve"> </w:t>
      </w:r>
      <w:r w:rsidRPr="00243861">
        <w:rPr>
          <w:rFonts w:asciiTheme="minorHAnsi" w:hAnsiTheme="minorHAnsi" w:cstheme="minorHAnsi"/>
        </w:rPr>
        <w:t xml:space="preserve">studenci, którzy wykażą się znajomością języka na poziomie niższym niż wymagany (np. A2/B1), mogą zostać zakwalifikowani do programu na wyjazd w semestrze letnim. </w:t>
      </w:r>
    </w:p>
    <w:p w:rsidR="00822CD2" w:rsidRPr="00243861" w:rsidRDefault="00822CD2" w:rsidP="00DB5599">
      <w:pPr>
        <w:numPr>
          <w:ilvl w:val="1"/>
          <w:numId w:val="12"/>
        </w:numPr>
        <w:ind w:left="993" w:hanging="567"/>
        <w:jc w:val="both"/>
        <w:rPr>
          <w:rFonts w:asciiTheme="minorHAnsi" w:hAnsiTheme="minorHAnsi" w:cstheme="minorHAnsi"/>
        </w:rPr>
      </w:pPr>
      <w:r w:rsidRPr="00243861">
        <w:rPr>
          <w:rFonts w:asciiTheme="minorHAnsi" w:hAnsiTheme="minorHAnsi" w:cstheme="minorHAnsi"/>
        </w:rPr>
        <w:t xml:space="preserve">Średnia ocen (max. 5 punktów) obliczona na podstawie wszystkich ocen uzyskanych </w:t>
      </w:r>
      <w:r w:rsidRPr="00243861">
        <w:rPr>
          <w:rFonts w:asciiTheme="minorHAnsi" w:hAnsiTheme="minorHAnsi" w:cstheme="minorHAnsi"/>
        </w:rPr>
        <w:br/>
        <w:t>w trakcie toku studiów włącznie z ocenami niedostatecznymi oraz poprawkami. Ranking ocen przygotowują dziekanaty poszczególnych wydziałów. W przypa</w:t>
      </w:r>
      <w:r w:rsidR="00DB5599">
        <w:rPr>
          <w:rFonts w:asciiTheme="minorHAnsi" w:hAnsiTheme="minorHAnsi" w:cstheme="minorHAnsi"/>
        </w:rPr>
        <w:t xml:space="preserve">dku studentów I roku studiów 2 stopnia </w:t>
      </w:r>
      <w:r w:rsidRPr="00243861">
        <w:rPr>
          <w:rFonts w:asciiTheme="minorHAnsi" w:hAnsiTheme="minorHAnsi" w:cstheme="minorHAnsi"/>
        </w:rPr>
        <w:t>brana jest pod uwagę ocena z dyplomu licencjackiego.</w:t>
      </w:r>
    </w:p>
    <w:p w:rsidR="00822CD2" w:rsidRPr="00243861" w:rsidRDefault="00822CD2" w:rsidP="00AB3A0C">
      <w:pPr>
        <w:numPr>
          <w:ilvl w:val="1"/>
          <w:numId w:val="12"/>
        </w:numPr>
        <w:ind w:left="993" w:hanging="567"/>
        <w:jc w:val="both"/>
        <w:rPr>
          <w:rFonts w:asciiTheme="minorHAnsi" w:hAnsiTheme="minorHAnsi" w:cstheme="minorHAnsi"/>
        </w:rPr>
      </w:pPr>
      <w:r w:rsidRPr="00243861">
        <w:rPr>
          <w:rFonts w:asciiTheme="minorHAnsi" w:hAnsiTheme="minorHAnsi" w:cstheme="minorHAnsi"/>
        </w:rPr>
        <w:t xml:space="preserve">Ocena </w:t>
      </w:r>
      <w:r w:rsidR="00BB272E" w:rsidRPr="00243861">
        <w:rPr>
          <w:rFonts w:asciiTheme="minorHAnsi" w:hAnsiTheme="minorHAnsi" w:cstheme="minorHAnsi"/>
        </w:rPr>
        <w:t xml:space="preserve">wniosku kandydata wystawiona przez </w:t>
      </w:r>
      <w:r w:rsidR="00AD6FF0" w:rsidRPr="00243861">
        <w:rPr>
          <w:rFonts w:asciiTheme="minorHAnsi" w:hAnsiTheme="minorHAnsi" w:cstheme="minorHAnsi"/>
        </w:rPr>
        <w:t xml:space="preserve">komisję pod przewodnictwem </w:t>
      </w:r>
      <w:r w:rsidRPr="00243861">
        <w:rPr>
          <w:rFonts w:asciiTheme="minorHAnsi" w:hAnsiTheme="minorHAnsi" w:cstheme="minorHAnsi"/>
        </w:rPr>
        <w:t>koordynatora wydziałowego</w:t>
      </w:r>
      <w:r w:rsidR="00AD5D42" w:rsidRPr="00243861">
        <w:rPr>
          <w:rFonts w:asciiTheme="minorHAnsi" w:hAnsiTheme="minorHAnsi" w:cstheme="minorHAnsi"/>
        </w:rPr>
        <w:t>/instytutowego</w:t>
      </w:r>
      <w:r w:rsidRPr="00243861">
        <w:rPr>
          <w:rFonts w:asciiTheme="minorHAnsi" w:hAnsiTheme="minorHAnsi" w:cstheme="minorHAnsi"/>
        </w:rPr>
        <w:t xml:space="preserve"> (max. </w:t>
      </w:r>
      <w:r w:rsidR="00246E51" w:rsidRPr="00243861">
        <w:rPr>
          <w:rFonts w:asciiTheme="minorHAnsi" w:hAnsiTheme="minorHAnsi" w:cstheme="minorHAnsi"/>
        </w:rPr>
        <w:t xml:space="preserve">7 </w:t>
      </w:r>
      <w:r w:rsidRPr="00243861">
        <w:rPr>
          <w:rFonts w:asciiTheme="minorHAnsi" w:hAnsiTheme="minorHAnsi" w:cstheme="minorHAnsi"/>
        </w:rPr>
        <w:t xml:space="preserve"> punktów) wystawiana według następujących kryteriów (każdy punkt może być rozpisany dziesiętnie):</w:t>
      </w:r>
    </w:p>
    <w:p w:rsidR="00822CD2" w:rsidRPr="00243861" w:rsidRDefault="00822CD2" w:rsidP="00AB3A0C">
      <w:pPr>
        <w:pStyle w:val="Akapitzlist"/>
        <w:numPr>
          <w:ilvl w:val="2"/>
          <w:numId w:val="12"/>
        </w:numPr>
        <w:ind w:left="2127" w:hanging="1134"/>
        <w:jc w:val="both"/>
        <w:rPr>
          <w:rFonts w:asciiTheme="minorHAnsi" w:hAnsiTheme="minorHAnsi" w:cstheme="minorHAnsi"/>
        </w:rPr>
      </w:pPr>
      <w:r w:rsidRPr="00243861">
        <w:rPr>
          <w:rFonts w:asciiTheme="minorHAnsi" w:hAnsiTheme="minorHAnsi" w:cstheme="minorHAnsi"/>
        </w:rPr>
        <w:t xml:space="preserve">za motywację </w:t>
      </w:r>
      <w:r w:rsidRPr="00243861">
        <w:rPr>
          <w:rFonts w:asciiTheme="minorHAnsi" w:hAnsiTheme="minorHAnsi" w:cstheme="minorHAnsi"/>
        </w:rPr>
        <w:tab/>
      </w:r>
      <w:r w:rsidRPr="00243861">
        <w:rPr>
          <w:rFonts w:asciiTheme="minorHAnsi" w:hAnsiTheme="minorHAnsi" w:cstheme="minorHAnsi"/>
        </w:rPr>
        <w:tab/>
      </w:r>
      <w:r w:rsidRPr="00243861">
        <w:rPr>
          <w:rFonts w:asciiTheme="minorHAnsi" w:hAnsiTheme="minorHAnsi" w:cstheme="minorHAnsi"/>
        </w:rPr>
        <w:tab/>
      </w:r>
      <w:r w:rsidRPr="00243861">
        <w:rPr>
          <w:rFonts w:asciiTheme="minorHAnsi" w:hAnsiTheme="minorHAnsi" w:cstheme="minorHAnsi"/>
        </w:rPr>
        <w:tab/>
      </w:r>
      <w:r w:rsidR="004507EC" w:rsidRPr="00243861">
        <w:rPr>
          <w:rFonts w:asciiTheme="minorHAnsi" w:hAnsiTheme="minorHAnsi" w:cstheme="minorHAnsi"/>
        </w:rPr>
        <w:t>2</w:t>
      </w:r>
      <w:r w:rsidRPr="00243861">
        <w:rPr>
          <w:rFonts w:asciiTheme="minorHAnsi" w:hAnsiTheme="minorHAnsi" w:cstheme="minorHAnsi"/>
        </w:rPr>
        <w:t xml:space="preserve"> punkt</w:t>
      </w:r>
      <w:r w:rsidR="004507EC" w:rsidRPr="00243861">
        <w:rPr>
          <w:rFonts w:asciiTheme="minorHAnsi" w:hAnsiTheme="minorHAnsi" w:cstheme="minorHAnsi"/>
        </w:rPr>
        <w:t>y</w:t>
      </w:r>
      <w:r w:rsidRPr="00243861">
        <w:rPr>
          <w:rFonts w:asciiTheme="minorHAnsi" w:hAnsiTheme="minorHAnsi" w:cstheme="minorHAnsi"/>
        </w:rPr>
        <w:t>,</w:t>
      </w:r>
    </w:p>
    <w:p w:rsidR="00822CD2" w:rsidRPr="00243861" w:rsidRDefault="00822CD2" w:rsidP="00AB3A0C">
      <w:pPr>
        <w:numPr>
          <w:ilvl w:val="2"/>
          <w:numId w:val="12"/>
        </w:numPr>
        <w:ind w:left="993" w:firstLine="0"/>
        <w:jc w:val="both"/>
        <w:rPr>
          <w:rFonts w:asciiTheme="minorHAnsi" w:hAnsiTheme="minorHAnsi" w:cstheme="minorHAnsi"/>
        </w:rPr>
      </w:pPr>
      <w:r w:rsidRPr="00243861">
        <w:rPr>
          <w:rFonts w:asciiTheme="minorHAnsi" w:hAnsiTheme="minorHAnsi" w:cstheme="minorHAnsi"/>
        </w:rPr>
        <w:t>za merytoryczne przygotowanie</w:t>
      </w:r>
      <w:r w:rsidR="00AD5D42" w:rsidRPr="00243861">
        <w:rPr>
          <w:rFonts w:asciiTheme="minorHAnsi" w:hAnsiTheme="minorHAnsi" w:cstheme="minorHAnsi"/>
        </w:rPr>
        <w:t>/uzasadnienie studiów zagranicznych</w:t>
      </w:r>
      <w:r w:rsidRPr="00243861">
        <w:rPr>
          <w:rFonts w:asciiTheme="minorHAnsi" w:hAnsiTheme="minorHAnsi" w:cstheme="minorHAnsi"/>
        </w:rPr>
        <w:t xml:space="preserve"> </w:t>
      </w:r>
      <w:r w:rsidR="00AD5D42" w:rsidRPr="00243861">
        <w:rPr>
          <w:rFonts w:asciiTheme="minorHAnsi" w:hAnsiTheme="minorHAnsi" w:cstheme="minorHAnsi"/>
        </w:rPr>
        <w:t>2</w:t>
      </w:r>
      <w:r w:rsidRPr="00243861">
        <w:rPr>
          <w:rFonts w:asciiTheme="minorHAnsi" w:hAnsiTheme="minorHAnsi" w:cstheme="minorHAnsi"/>
        </w:rPr>
        <w:t xml:space="preserve"> punkty,</w:t>
      </w:r>
    </w:p>
    <w:p w:rsidR="00822CD2" w:rsidRPr="00243861" w:rsidRDefault="00822CD2" w:rsidP="00AB3A0C">
      <w:pPr>
        <w:numPr>
          <w:ilvl w:val="2"/>
          <w:numId w:val="12"/>
        </w:numPr>
        <w:ind w:left="993" w:firstLine="0"/>
        <w:jc w:val="both"/>
        <w:rPr>
          <w:rFonts w:asciiTheme="minorHAnsi" w:hAnsiTheme="minorHAnsi" w:cstheme="minorHAnsi"/>
        </w:rPr>
      </w:pPr>
      <w:r w:rsidRPr="00243861">
        <w:rPr>
          <w:rFonts w:asciiTheme="minorHAnsi" w:hAnsiTheme="minorHAnsi" w:cstheme="minorHAnsi"/>
        </w:rPr>
        <w:t>za autoprezentację</w:t>
      </w:r>
      <w:r w:rsidRPr="00243861">
        <w:rPr>
          <w:rFonts w:asciiTheme="minorHAnsi" w:hAnsiTheme="minorHAnsi" w:cstheme="minorHAnsi"/>
        </w:rPr>
        <w:tab/>
      </w:r>
      <w:r w:rsidRPr="00243861">
        <w:rPr>
          <w:rFonts w:asciiTheme="minorHAnsi" w:hAnsiTheme="minorHAnsi" w:cstheme="minorHAnsi"/>
        </w:rPr>
        <w:tab/>
      </w:r>
      <w:r w:rsidRPr="00243861">
        <w:rPr>
          <w:rFonts w:asciiTheme="minorHAnsi" w:hAnsiTheme="minorHAnsi" w:cstheme="minorHAnsi"/>
        </w:rPr>
        <w:tab/>
      </w:r>
      <w:r w:rsidR="00AD5D42" w:rsidRPr="00243861">
        <w:rPr>
          <w:rFonts w:asciiTheme="minorHAnsi" w:hAnsiTheme="minorHAnsi" w:cstheme="minorHAnsi"/>
        </w:rPr>
        <w:t>2</w:t>
      </w:r>
      <w:r w:rsidRPr="00243861">
        <w:rPr>
          <w:rFonts w:asciiTheme="minorHAnsi" w:hAnsiTheme="minorHAnsi" w:cstheme="minorHAnsi"/>
        </w:rPr>
        <w:t xml:space="preserve"> punkt</w:t>
      </w:r>
      <w:r w:rsidR="00AD5D42" w:rsidRPr="00243861">
        <w:rPr>
          <w:rFonts w:asciiTheme="minorHAnsi" w:hAnsiTheme="minorHAnsi" w:cstheme="minorHAnsi"/>
        </w:rPr>
        <w:t>y</w:t>
      </w:r>
      <w:r w:rsidRPr="00243861">
        <w:rPr>
          <w:rFonts w:asciiTheme="minorHAnsi" w:hAnsiTheme="minorHAnsi" w:cstheme="minorHAnsi"/>
        </w:rPr>
        <w:t>.</w:t>
      </w:r>
    </w:p>
    <w:p w:rsidR="00246E51" w:rsidRPr="00243861" w:rsidRDefault="00246E51" w:rsidP="00AB3A0C">
      <w:pPr>
        <w:numPr>
          <w:ilvl w:val="2"/>
          <w:numId w:val="12"/>
        </w:numPr>
        <w:ind w:left="993" w:firstLine="0"/>
        <w:jc w:val="both"/>
        <w:rPr>
          <w:rFonts w:asciiTheme="minorHAnsi" w:hAnsiTheme="minorHAnsi" w:cstheme="minorHAnsi"/>
        </w:rPr>
      </w:pPr>
      <w:r w:rsidRPr="00243861">
        <w:rPr>
          <w:rFonts w:asciiTheme="minorHAnsi" w:hAnsiTheme="minorHAnsi" w:cstheme="minorHAnsi"/>
        </w:rPr>
        <w:t>Uczestnictwo w wykładach obcojęzycznych  1 punkt</w:t>
      </w:r>
    </w:p>
    <w:p w:rsidR="00822CD2" w:rsidRPr="00243861" w:rsidRDefault="00822CD2" w:rsidP="00DB5599">
      <w:pPr>
        <w:numPr>
          <w:ilvl w:val="0"/>
          <w:numId w:val="12"/>
        </w:numPr>
        <w:ind w:left="426" w:hanging="426"/>
        <w:jc w:val="both"/>
        <w:rPr>
          <w:rFonts w:asciiTheme="minorHAnsi" w:hAnsiTheme="minorHAnsi" w:cstheme="minorHAnsi"/>
        </w:rPr>
      </w:pPr>
      <w:r w:rsidRPr="00243861">
        <w:rPr>
          <w:rFonts w:asciiTheme="minorHAnsi" w:hAnsiTheme="minorHAnsi" w:cstheme="minorHAnsi"/>
        </w:rPr>
        <w:t>Niestawienie się kandydata na rozmowę kwalifikacyjną</w:t>
      </w:r>
      <w:r w:rsidR="00DB5599">
        <w:rPr>
          <w:rFonts w:asciiTheme="minorHAnsi" w:hAnsiTheme="minorHAnsi" w:cstheme="minorHAnsi"/>
        </w:rPr>
        <w:t xml:space="preserve"> oraz </w:t>
      </w:r>
      <w:r w:rsidR="00DB5599" w:rsidRPr="00243861">
        <w:rPr>
          <w:rFonts w:asciiTheme="minorHAnsi" w:hAnsiTheme="minorHAnsi" w:cstheme="minorHAnsi"/>
        </w:rPr>
        <w:t xml:space="preserve">egzamin językowy </w:t>
      </w:r>
      <w:r w:rsidR="00DB5599">
        <w:rPr>
          <w:rFonts w:asciiTheme="minorHAnsi" w:hAnsiTheme="minorHAnsi" w:cstheme="minorHAnsi"/>
        </w:rPr>
        <w:t>(jeśli dotyczy) uniemozliwia</w:t>
      </w:r>
      <w:r w:rsidRPr="00243861">
        <w:rPr>
          <w:rFonts w:asciiTheme="minorHAnsi" w:hAnsiTheme="minorHAnsi" w:cstheme="minorHAnsi"/>
        </w:rPr>
        <w:t xml:space="preserve"> jego u</w:t>
      </w:r>
      <w:r w:rsidR="00BC5FCC" w:rsidRPr="00243861">
        <w:rPr>
          <w:rFonts w:asciiTheme="minorHAnsi" w:hAnsiTheme="minorHAnsi" w:cstheme="minorHAnsi"/>
        </w:rPr>
        <w:t>dział w postępowaniu, chyba że K</w:t>
      </w:r>
      <w:r w:rsidRPr="00243861">
        <w:rPr>
          <w:rFonts w:asciiTheme="minorHAnsi" w:hAnsiTheme="minorHAnsi" w:cstheme="minorHAnsi"/>
        </w:rPr>
        <w:t>omisja, biorąc pod uwagę szczególne okoliczności, określi inny tryb postępowania.</w:t>
      </w:r>
    </w:p>
    <w:p w:rsidR="00E31643" w:rsidRPr="00243861" w:rsidRDefault="00822CD2" w:rsidP="00AB3A0C">
      <w:pPr>
        <w:numPr>
          <w:ilvl w:val="0"/>
          <w:numId w:val="12"/>
        </w:numPr>
        <w:ind w:left="426" w:hanging="426"/>
        <w:jc w:val="both"/>
        <w:rPr>
          <w:rFonts w:asciiTheme="minorHAnsi" w:hAnsiTheme="minorHAnsi" w:cstheme="minorHAnsi"/>
          <w:b/>
        </w:rPr>
      </w:pPr>
      <w:r w:rsidRPr="00243861">
        <w:rPr>
          <w:rFonts w:asciiTheme="minorHAnsi" w:hAnsiTheme="minorHAnsi" w:cstheme="minorHAnsi"/>
        </w:rPr>
        <w:t>Jeżeli niepełnosprawność kandydata uniemożliwia mu udział w postępowaniu rekrutacyjnym, przewodniczący danej komisji ustala inny tryb postępowania.</w:t>
      </w:r>
      <w:r w:rsidR="00E31643" w:rsidRPr="00243861">
        <w:rPr>
          <w:rFonts w:asciiTheme="minorHAnsi" w:hAnsiTheme="minorHAnsi" w:cstheme="minorHAnsi"/>
        </w:rPr>
        <w:t xml:space="preserve"> </w:t>
      </w:r>
    </w:p>
    <w:p w:rsidR="004507EC" w:rsidRPr="00243861" w:rsidRDefault="004507EC" w:rsidP="00AB3A0C">
      <w:pPr>
        <w:ind w:left="426"/>
        <w:jc w:val="both"/>
        <w:rPr>
          <w:rFonts w:asciiTheme="minorHAnsi" w:hAnsiTheme="minorHAnsi" w:cstheme="minorHAnsi"/>
          <w:b/>
        </w:rPr>
      </w:pPr>
    </w:p>
    <w:p w:rsidR="00822CD2" w:rsidRPr="00243861" w:rsidRDefault="00822CD2" w:rsidP="00AB3A0C">
      <w:pPr>
        <w:ind w:left="426"/>
        <w:jc w:val="center"/>
        <w:rPr>
          <w:rFonts w:asciiTheme="minorHAnsi" w:hAnsiTheme="minorHAnsi" w:cstheme="minorHAnsi"/>
          <w:b/>
        </w:rPr>
      </w:pPr>
      <w:r w:rsidRPr="00243861">
        <w:rPr>
          <w:rFonts w:asciiTheme="minorHAnsi" w:hAnsiTheme="minorHAnsi" w:cstheme="minorHAnsi"/>
          <w:b/>
        </w:rPr>
        <w:t xml:space="preserve">§ </w:t>
      </w:r>
      <w:r w:rsidR="00270C02" w:rsidRPr="00243861">
        <w:rPr>
          <w:rFonts w:asciiTheme="minorHAnsi" w:hAnsiTheme="minorHAnsi" w:cstheme="minorHAnsi"/>
          <w:b/>
        </w:rPr>
        <w:t>9</w:t>
      </w:r>
    </w:p>
    <w:p w:rsidR="00822CD2" w:rsidRPr="00243861" w:rsidRDefault="00822CD2" w:rsidP="00AB3A0C">
      <w:pPr>
        <w:pStyle w:val="Nagwek3"/>
        <w:spacing w:line="240" w:lineRule="auto"/>
        <w:jc w:val="center"/>
        <w:rPr>
          <w:rFonts w:asciiTheme="minorHAnsi" w:hAnsiTheme="minorHAnsi" w:cstheme="minorHAnsi"/>
        </w:rPr>
      </w:pPr>
      <w:r w:rsidRPr="00243861">
        <w:rPr>
          <w:rFonts w:asciiTheme="minorHAnsi" w:hAnsiTheme="minorHAnsi" w:cstheme="minorHAnsi"/>
        </w:rPr>
        <w:t>Ogłoszenie wyników postępowania rekrutacyjnego</w:t>
      </w:r>
    </w:p>
    <w:p w:rsidR="004507EC" w:rsidRPr="00243861" w:rsidRDefault="004507EC" w:rsidP="00AB3A0C">
      <w:pPr>
        <w:rPr>
          <w:rFonts w:asciiTheme="minorHAnsi" w:hAnsiTheme="minorHAnsi" w:cstheme="minorHAnsi"/>
        </w:rPr>
      </w:pPr>
    </w:p>
    <w:p w:rsidR="004507EC" w:rsidRPr="00243861" w:rsidRDefault="004507EC" w:rsidP="00DB5599">
      <w:pPr>
        <w:ind w:left="426" w:hanging="426"/>
        <w:rPr>
          <w:rFonts w:asciiTheme="minorHAnsi" w:hAnsiTheme="minorHAnsi" w:cstheme="minorHAnsi"/>
        </w:rPr>
      </w:pPr>
      <w:r w:rsidRPr="00243861">
        <w:rPr>
          <w:rFonts w:asciiTheme="minorHAnsi" w:hAnsiTheme="minorHAnsi" w:cstheme="minorHAnsi"/>
        </w:rPr>
        <w:t xml:space="preserve">1. Po zakończeniu postępowania rekrutacyjnego Komisja Rekrutacyjna sporządza: </w:t>
      </w:r>
    </w:p>
    <w:p w:rsidR="004507EC" w:rsidRPr="00243861" w:rsidRDefault="004507EC" w:rsidP="00DB5599">
      <w:pPr>
        <w:ind w:left="426" w:hanging="426"/>
        <w:rPr>
          <w:rFonts w:asciiTheme="minorHAnsi" w:hAnsiTheme="minorHAnsi" w:cstheme="minorHAnsi"/>
        </w:rPr>
      </w:pPr>
      <w:r w:rsidRPr="00243861">
        <w:rPr>
          <w:rFonts w:asciiTheme="minorHAnsi" w:hAnsiTheme="minorHAnsi" w:cstheme="minorHAnsi"/>
        </w:rPr>
        <w:t xml:space="preserve">1) listę kandydatów wstępnie zakwalifikowanych do stypendium na </w:t>
      </w:r>
      <w:r w:rsidR="00246E51" w:rsidRPr="00243861">
        <w:rPr>
          <w:rFonts w:asciiTheme="minorHAnsi" w:hAnsiTheme="minorHAnsi" w:cstheme="minorHAnsi"/>
        </w:rPr>
        <w:t xml:space="preserve">studia / </w:t>
      </w:r>
      <w:r w:rsidRPr="00243861">
        <w:rPr>
          <w:rFonts w:asciiTheme="minorHAnsi" w:hAnsiTheme="minorHAnsi" w:cstheme="minorHAnsi"/>
        </w:rPr>
        <w:t xml:space="preserve">praktyki zagraniczne w ramach Programu Erasmus+, </w:t>
      </w:r>
    </w:p>
    <w:p w:rsidR="004507EC" w:rsidRPr="00243861" w:rsidRDefault="004507EC" w:rsidP="00DB5599">
      <w:pPr>
        <w:ind w:left="426" w:hanging="426"/>
        <w:rPr>
          <w:rFonts w:asciiTheme="minorHAnsi" w:hAnsiTheme="minorHAnsi" w:cstheme="minorHAnsi"/>
        </w:rPr>
      </w:pPr>
      <w:r w:rsidRPr="00243861">
        <w:rPr>
          <w:rFonts w:asciiTheme="minorHAnsi" w:hAnsiTheme="minorHAnsi" w:cstheme="minorHAnsi"/>
        </w:rPr>
        <w:t xml:space="preserve">2) listę rezerwową kandydatów. </w:t>
      </w:r>
    </w:p>
    <w:p w:rsidR="004507EC" w:rsidRPr="00243861" w:rsidRDefault="004507EC" w:rsidP="00DB5599">
      <w:pPr>
        <w:ind w:left="426" w:hanging="426"/>
        <w:rPr>
          <w:rFonts w:asciiTheme="minorHAnsi" w:hAnsiTheme="minorHAnsi" w:cstheme="minorHAnsi"/>
        </w:rPr>
      </w:pPr>
      <w:r w:rsidRPr="00243861">
        <w:rPr>
          <w:rFonts w:asciiTheme="minorHAnsi" w:hAnsiTheme="minorHAnsi" w:cstheme="minorHAnsi"/>
        </w:rPr>
        <w:t xml:space="preserve">2. Komisja informuje kandydatów o wyniku rozmowy kwalifikacyjnej ustnie po podjęciu decyzji </w:t>
      </w:r>
      <w:r w:rsidR="0060555D" w:rsidRPr="00243861">
        <w:rPr>
          <w:rFonts w:asciiTheme="minorHAnsi" w:hAnsiTheme="minorHAnsi" w:cstheme="minorHAnsi"/>
        </w:rPr>
        <w:t>następnie</w:t>
      </w:r>
      <w:r w:rsidRPr="00243861">
        <w:rPr>
          <w:rFonts w:asciiTheme="minorHAnsi" w:hAnsiTheme="minorHAnsi" w:cstheme="minorHAnsi"/>
        </w:rPr>
        <w:t xml:space="preserve"> ogłasza powyższe listy na stronie internetowej IHS w zakładce Erasmus+  – wyłącznie podając numery albumów kandydatów.</w:t>
      </w:r>
    </w:p>
    <w:p w:rsidR="004507EC" w:rsidRPr="00243861" w:rsidRDefault="004507EC" w:rsidP="00AB3A0C">
      <w:pPr>
        <w:rPr>
          <w:rFonts w:asciiTheme="minorHAnsi" w:hAnsiTheme="minorHAnsi" w:cstheme="minorHAnsi"/>
        </w:rPr>
      </w:pPr>
    </w:p>
    <w:p w:rsidR="00822CD2" w:rsidRPr="00243861" w:rsidRDefault="00822CD2" w:rsidP="00AB3A0C">
      <w:pPr>
        <w:jc w:val="center"/>
        <w:rPr>
          <w:rFonts w:asciiTheme="minorHAnsi" w:hAnsiTheme="minorHAnsi" w:cstheme="minorHAnsi"/>
          <w:b/>
        </w:rPr>
      </w:pPr>
      <w:r w:rsidRPr="00243861">
        <w:rPr>
          <w:rFonts w:asciiTheme="minorHAnsi" w:hAnsiTheme="minorHAnsi" w:cstheme="minorHAnsi"/>
          <w:b/>
        </w:rPr>
        <w:t xml:space="preserve">§ </w:t>
      </w:r>
      <w:r w:rsidR="00270C02" w:rsidRPr="00243861">
        <w:rPr>
          <w:rFonts w:asciiTheme="minorHAnsi" w:hAnsiTheme="minorHAnsi" w:cstheme="minorHAnsi"/>
          <w:b/>
        </w:rPr>
        <w:t>10</w:t>
      </w:r>
    </w:p>
    <w:p w:rsidR="00822CD2" w:rsidRPr="00243861" w:rsidRDefault="00822CD2" w:rsidP="00AB3A0C">
      <w:pPr>
        <w:jc w:val="center"/>
        <w:rPr>
          <w:rFonts w:asciiTheme="minorHAnsi" w:hAnsiTheme="minorHAnsi" w:cstheme="minorHAnsi"/>
          <w:b/>
        </w:rPr>
      </w:pPr>
      <w:r w:rsidRPr="00243861">
        <w:rPr>
          <w:rFonts w:asciiTheme="minorHAnsi" w:hAnsiTheme="minorHAnsi" w:cstheme="minorHAnsi"/>
          <w:b/>
        </w:rPr>
        <w:t>Przyznanie grantu na czas pobytu w uczelni partnerskiej</w:t>
      </w:r>
    </w:p>
    <w:p w:rsidR="00070429" w:rsidRPr="00243861" w:rsidRDefault="00070429" w:rsidP="00AB3A0C">
      <w:pPr>
        <w:rPr>
          <w:rFonts w:asciiTheme="minorHAnsi" w:hAnsiTheme="minorHAnsi" w:cstheme="minorHAnsi"/>
        </w:rPr>
      </w:pPr>
    </w:p>
    <w:p w:rsidR="00822CD2" w:rsidRPr="00243861" w:rsidRDefault="00070429" w:rsidP="00AB3A0C">
      <w:pPr>
        <w:numPr>
          <w:ilvl w:val="6"/>
          <w:numId w:val="10"/>
        </w:numPr>
        <w:ind w:left="426" w:hanging="426"/>
        <w:jc w:val="both"/>
        <w:rPr>
          <w:rFonts w:asciiTheme="minorHAnsi" w:hAnsiTheme="minorHAnsi" w:cstheme="minorHAnsi"/>
        </w:rPr>
      </w:pPr>
      <w:r w:rsidRPr="00243861">
        <w:rPr>
          <w:rFonts w:asciiTheme="minorHAnsi" w:hAnsiTheme="minorHAnsi" w:cstheme="minorHAnsi"/>
        </w:rPr>
        <w:t>Finansowanie wyjazdów będzie możliwe dopiero po podpisaniu w DWM indywidualnej umowy w programie Erasmus+. Do czasu pisemnego potwierdzenia przyjęcia na studia przez uczelnię zagraniczną oraz podpisania przez studenta umowy indywidualnej, każda osoba zakwalifikowana na stypendium Erasmus+ jest osobą zakwalifikowaną wstępnie. Niepodpisanie umowy do dnia rozpoczęcia danego semestru w uczelni zagranicznej jest jednoznaczne z rezygnacją z przyznanego stypendium.</w:t>
      </w:r>
    </w:p>
    <w:p w:rsidR="00822CD2" w:rsidRPr="00243861" w:rsidRDefault="00822CD2" w:rsidP="00BC003A">
      <w:pPr>
        <w:numPr>
          <w:ilvl w:val="6"/>
          <w:numId w:val="10"/>
        </w:numPr>
        <w:ind w:left="426" w:hanging="426"/>
        <w:jc w:val="both"/>
        <w:rPr>
          <w:rFonts w:asciiTheme="minorHAnsi" w:hAnsiTheme="minorHAnsi" w:cstheme="minorHAnsi"/>
        </w:rPr>
      </w:pPr>
      <w:r w:rsidRPr="00243861">
        <w:rPr>
          <w:rFonts w:asciiTheme="minorHAnsi" w:hAnsiTheme="minorHAnsi" w:cstheme="minorHAnsi"/>
        </w:rPr>
        <w:t>W przypadku dysponowania wystarczającą wysokością środków finansowych, UKSW przyzna grant wszystkim studentom zakwal</w:t>
      </w:r>
      <w:r w:rsidR="00BC003A">
        <w:rPr>
          <w:rFonts w:asciiTheme="minorHAnsi" w:hAnsiTheme="minorHAnsi" w:cstheme="minorHAnsi"/>
        </w:rPr>
        <w:t>ifikowanym do programu Erasmus+</w:t>
      </w:r>
      <w:r w:rsidRPr="00243861">
        <w:rPr>
          <w:rFonts w:asciiTheme="minorHAnsi" w:hAnsiTheme="minorHAnsi" w:cstheme="minorHAnsi"/>
        </w:rPr>
        <w:t xml:space="preserve">. </w:t>
      </w:r>
    </w:p>
    <w:p w:rsidR="00822CD2" w:rsidRPr="00243861" w:rsidRDefault="00822CD2" w:rsidP="00AB3A0C">
      <w:pPr>
        <w:numPr>
          <w:ilvl w:val="6"/>
          <w:numId w:val="10"/>
        </w:numPr>
        <w:ind w:left="426" w:hanging="426"/>
        <w:jc w:val="both"/>
        <w:rPr>
          <w:rFonts w:asciiTheme="minorHAnsi" w:hAnsiTheme="minorHAnsi" w:cstheme="minorHAnsi"/>
        </w:rPr>
      </w:pPr>
      <w:r w:rsidRPr="00243861">
        <w:rPr>
          <w:rFonts w:asciiTheme="minorHAnsi" w:hAnsiTheme="minorHAnsi" w:cstheme="minorHAnsi"/>
        </w:rPr>
        <w:t>W przypadku ograniczonej ilości środków finansowych grant zostanie przyznany osobom zajmującym pierwsze miejsca na liście rankingowej, które uzyskały najwyższą liczbę punktów. Liczba osób, którym zostanie przyznany grant, będzie zależeć od przyznanych UKSW środków finansowych.</w:t>
      </w:r>
    </w:p>
    <w:p w:rsidR="00822CD2" w:rsidRPr="00243861" w:rsidRDefault="00822CD2" w:rsidP="00AB3A0C">
      <w:pPr>
        <w:numPr>
          <w:ilvl w:val="6"/>
          <w:numId w:val="10"/>
        </w:numPr>
        <w:ind w:left="426" w:hanging="426"/>
        <w:jc w:val="both"/>
        <w:rPr>
          <w:rFonts w:asciiTheme="minorHAnsi" w:hAnsiTheme="minorHAnsi" w:cstheme="minorHAnsi"/>
        </w:rPr>
      </w:pPr>
      <w:r w:rsidRPr="00243861">
        <w:rPr>
          <w:rFonts w:asciiTheme="minorHAnsi" w:hAnsiTheme="minorHAnsi" w:cstheme="minorHAnsi"/>
        </w:rPr>
        <w:t>Osoby, które zakwalifikują się do programu Erasmus+, a którym dofinansowanie nie zostanie przyznane, będą mogły zrealizować wyjazd bez stypendium (z tzw. stypendium zerowym).</w:t>
      </w:r>
    </w:p>
    <w:p w:rsidR="00822CD2" w:rsidRPr="00243861" w:rsidRDefault="00822CD2" w:rsidP="00AB3A0C">
      <w:pPr>
        <w:jc w:val="both"/>
        <w:rPr>
          <w:rFonts w:asciiTheme="minorHAnsi" w:hAnsiTheme="minorHAnsi" w:cstheme="minorHAnsi"/>
        </w:rPr>
      </w:pPr>
    </w:p>
    <w:p w:rsidR="00822CD2" w:rsidRPr="00243861" w:rsidRDefault="00822CD2" w:rsidP="00AB3A0C">
      <w:pPr>
        <w:jc w:val="both"/>
        <w:rPr>
          <w:rFonts w:asciiTheme="minorHAnsi" w:hAnsiTheme="minorHAnsi" w:cstheme="minorHAnsi"/>
        </w:rPr>
      </w:pPr>
    </w:p>
    <w:p w:rsidR="00822CD2" w:rsidRPr="00243861" w:rsidRDefault="00822CD2" w:rsidP="00AB3A0C">
      <w:pPr>
        <w:jc w:val="center"/>
        <w:rPr>
          <w:rFonts w:asciiTheme="minorHAnsi" w:hAnsiTheme="minorHAnsi" w:cstheme="minorHAnsi"/>
          <w:b/>
        </w:rPr>
      </w:pPr>
      <w:r w:rsidRPr="00243861">
        <w:rPr>
          <w:rFonts w:asciiTheme="minorHAnsi" w:hAnsiTheme="minorHAnsi" w:cstheme="minorHAnsi"/>
          <w:b/>
        </w:rPr>
        <w:t>§ 1</w:t>
      </w:r>
      <w:r w:rsidR="00070429" w:rsidRPr="00243861">
        <w:rPr>
          <w:rFonts w:asciiTheme="minorHAnsi" w:hAnsiTheme="minorHAnsi" w:cstheme="minorHAnsi"/>
          <w:b/>
        </w:rPr>
        <w:t>1</w:t>
      </w:r>
    </w:p>
    <w:p w:rsidR="00822CD2" w:rsidRPr="00243861" w:rsidRDefault="00822CD2" w:rsidP="00AB3A0C">
      <w:pPr>
        <w:jc w:val="center"/>
        <w:rPr>
          <w:rFonts w:asciiTheme="minorHAnsi" w:hAnsiTheme="minorHAnsi" w:cstheme="minorHAnsi"/>
          <w:b/>
        </w:rPr>
      </w:pPr>
      <w:r w:rsidRPr="00243861">
        <w:rPr>
          <w:rFonts w:asciiTheme="minorHAnsi" w:hAnsiTheme="minorHAnsi" w:cstheme="minorHAnsi"/>
          <w:b/>
        </w:rPr>
        <w:t>Odwołanie od decyzji komisji rekrutacyjnej</w:t>
      </w:r>
    </w:p>
    <w:p w:rsidR="00822CD2" w:rsidRPr="00243861" w:rsidRDefault="00822CD2" w:rsidP="00AB3A0C">
      <w:pPr>
        <w:jc w:val="both"/>
        <w:rPr>
          <w:rFonts w:asciiTheme="minorHAnsi" w:hAnsiTheme="minorHAnsi" w:cstheme="minorHAnsi"/>
        </w:rPr>
      </w:pPr>
    </w:p>
    <w:p w:rsidR="00822CD2" w:rsidRPr="00243861" w:rsidRDefault="00822CD2" w:rsidP="00BC003A">
      <w:pPr>
        <w:autoSpaceDE w:val="0"/>
        <w:autoSpaceDN w:val="0"/>
        <w:adjustRightInd w:val="0"/>
        <w:jc w:val="both"/>
        <w:rPr>
          <w:rFonts w:asciiTheme="minorHAnsi" w:hAnsiTheme="minorHAnsi" w:cstheme="minorHAnsi"/>
          <w:b/>
        </w:rPr>
      </w:pPr>
      <w:r w:rsidRPr="00243861">
        <w:rPr>
          <w:rFonts w:asciiTheme="minorHAnsi" w:hAnsiTheme="minorHAnsi" w:cstheme="minorHAnsi"/>
        </w:rPr>
        <w:t xml:space="preserve">Studentowi przysługuje prawo odwołania się od decyzji </w:t>
      </w:r>
      <w:r w:rsidR="00AD5D42" w:rsidRPr="00243861">
        <w:rPr>
          <w:rFonts w:asciiTheme="minorHAnsi" w:hAnsiTheme="minorHAnsi" w:cstheme="minorHAnsi"/>
        </w:rPr>
        <w:t xml:space="preserve">Rekrutacyjnej Komisji Wydziałowej dla Instytutu </w:t>
      </w:r>
      <w:r w:rsidR="00BC5FCC" w:rsidRPr="00243861">
        <w:rPr>
          <w:rFonts w:asciiTheme="minorHAnsi" w:hAnsiTheme="minorHAnsi" w:cstheme="minorHAnsi"/>
        </w:rPr>
        <w:t xml:space="preserve">do </w:t>
      </w:r>
      <w:r w:rsidR="00AD5D42" w:rsidRPr="00243861">
        <w:rPr>
          <w:rFonts w:asciiTheme="minorHAnsi" w:hAnsiTheme="minorHAnsi" w:cstheme="minorHAnsi"/>
        </w:rPr>
        <w:t>Dziekana WNHS</w:t>
      </w:r>
      <w:r w:rsidRPr="00243861">
        <w:rPr>
          <w:rFonts w:asciiTheme="minorHAnsi" w:hAnsiTheme="minorHAnsi" w:cstheme="minorHAnsi"/>
        </w:rPr>
        <w:t xml:space="preserve"> w ciągu </w:t>
      </w:r>
      <w:r w:rsidR="00BC5FCC" w:rsidRPr="00243861">
        <w:rPr>
          <w:rFonts w:asciiTheme="minorHAnsi" w:hAnsiTheme="minorHAnsi" w:cstheme="minorHAnsi"/>
        </w:rPr>
        <w:t>14</w:t>
      </w:r>
      <w:r w:rsidRPr="00243861">
        <w:rPr>
          <w:rFonts w:asciiTheme="minorHAnsi" w:hAnsiTheme="minorHAnsi" w:cstheme="minorHAnsi"/>
        </w:rPr>
        <w:t xml:space="preserve"> dni od daty ogłoszenia wyników postępowania rekrutacyjnego. Odwołania składa się pisemnie w </w:t>
      </w:r>
      <w:r w:rsidR="00AD5D42" w:rsidRPr="00243861">
        <w:rPr>
          <w:rFonts w:asciiTheme="minorHAnsi" w:hAnsiTheme="minorHAnsi" w:cstheme="minorHAnsi"/>
        </w:rPr>
        <w:t>D</w:t>
      </w:r>
      <w:r w:rsidRPr="00243861">
        <w:rPr>
          <w:rFonts w:asciiTheme="minorHAnsi" w:hAnsiTheme="minorHAnsi" w:cstheme="minorHAnsi"/>
        </w:rPr>
        <w:t xml:space="preserve">ziekanacie Wydziału. O decyzji </w:t>
      </w:r>
      <w:r w:rsidR="00AD5D42" w:rsidRPr="00243861">
        <w:rPr>
          <w:rFonts w:asciiTheme="minorHAnsi" w:hAnsiTheme="minorHAnsi" w:cstheme="minorHAnsi"/>
        </w:rPr>
        <w:t>D</w:t>
      </w:r>
      <w:r w:rsidRPr="00243861">
        <w:rPr>
          <w:rFonts w:asciiTheme="minorHAnsi" w:hAnsiTheme="minorHAnsi" w:cstheme="minorHAnsi"/>
        </w:rPr>
        <w:t xml:space="preserve">ziekana informuje </w:t>
      </w:r>
      <w:r w:rsidR="00AD5D42" w:rsidRPr="00243861">
        <w:rPr>
          <w:rFonts w:asciiTheme="minorHAnsi" w:hAnsiTheme="minorHAnsi" w:cstheme="minorHAnsi"/>
        </w:rPr>
        <w:t>D</w:t>
      </w:r>
      <w:r w:rsidRPr="00243861">
        <w:rPr>
          <w:rFonts w:asciiTheme="minorHAnsi" w:hAnsiTheme="minorHAnsi" w:cstheme="minorHAnsi"/>
        </w:rPr>
        <w:t xml:space="preserve">ziekanat </w:t>
      </w:r>
      <w:r w:rsidR="00BC5FCC" w:rsidRPr="00243861">
        <w:rPr>
          <w:rFonts w:asciiTheme="minorHAnsi" w:hAnsiTheme="minorHAnsi" w:cstheme="minorHAnsi"/>
        </w:rPr>
        <w:t>W</w:t>
      </w:r>
      <w:r w:rsidRPr="00243861">
        <w:rPr>
          <w:rFonts w:asciiTheme="minorHAnsi" w:hAnsiTheme="minorHAnsi" w:cstheme="minorHAnsi"/>
        </w:rPr>
        <w:t>ydziału.</w:t>
      </w:r>
    </w:p>
    <w:p w:rsidR="00822CD2" w:rsidRPr="00243861" w:rsidRDefault="00822CD2" w:rsidP="00AB3A0C">
      <w:pPr>
        <w:jc w:val="center"/>
        <w:rPr>
          <w:rFonts w:asciiTheme="minorHAnsi" w:hAnsiTheme="minorHAnsi" w:cstheme="minorHAnsi"/>
          <w:b/>
        </w:rPr>
      </w:pPr>
      <w:r w:rsidRPr="00243861">
        <w:rPr>
          <w:rFonts w:asciiTheme="minorHAnsi" w:hAnsiTheme="minorHAnsi" w:cstheme="minorHAnsi"/>
          <w:b/>
        </w:rPr>
        <w:t>§ 1</w:t>
      </w:r>
      <w:r w:rsidR="00070429" w:rsidRPr="00243861">
        <w:rPr>
          <w:rFonts w:asciiTheme="minorHAnsi" w:hAnsiTheme="minorHAnsi" w:cstheme="minorHAnsi"/>
          <w:b/>
        </w:rPr>
        <w:t>2</w:t>
      </w:r>
    </w:p>
    <w:p w:rsidR="00822CD2" w:rsidRPr="00243861" w:rsidRDefault="00822CD2" w:rsidP="00AB3A0C">
      <w:pPr>
        <w:jc w:val="center"/>
        <w:rPr>
          <w:rFonts w:asciiTheme="minorHAnsi" w:hAnsiTheme="minorHAnsi" w:cstheme="minorHAnsi"/>
          <w:b/>
        </w:rPr>
      </w:pPr>
      <w:r w:rsidRPr="00243861">
        <w:rPr>
          <w:rFonts w:asciiTheme="minorHAnsi" w:hAnsiTheme="minorHAnsi" w:cstheme="minorHAnsi"/>
          <w:b/>
        </w:rPr>
        <w:t>Postanowienia końcowe</w:t>
      </w:r>
    </w:p>
    <w:p w:rsidR="00822CD2" w:rsidRPr="00243861" w:rsidRDefault="00822CD2" w:rsidP="00AB3A0C">
      <w:pPr>
        <w:jc w:val="both"/>
        <w:rPr>
          <w:rFonts w:asciiTheme="minorHAnsi" w:hAnsiTheme="minorHAnsi" w:cstheme="minorHAnsi"/>
        </w:rPr>
      </w:pPr>
    </w:p>
    <w:p w:rsidR="00822CD2" w:rsidRPr="00243861" w:rsidRDefault="00822CD2" w:rsidP="00AB3A0C">
      <w:pPr>
        <w:numPr>
          <w:ilvl w:val="0"/>
          <w:numId w:val="9"/>
        </w:numPr>
        <w:tabs>
          <w:tab w:val="clear" w:pos="750"/>
          <w:tab w:val="num" w:pos="426"/>
        </w:tabs>
        <w:ind w:left="426" w:hanging="426"/>
        <w:jc w:val="both"/>
        <w:rPr>
          <w:rFonts w:asciiTheme="minorHAnsi" w:hAnsiTheme="minorHAnsi" w:cstheme="minorHAnsi"/>
        </w:rPr>
      </w:pPr>
      <w:r w:rsidRPr="00243861">
        <w:rPr>
          <w:rFonts w:asciiTheme="minorHAnsi" w:hAnsiTheme="minorHAnsi" w:cstheme="minorHAnsi"/>
        </w:rPr>
        <w:t xml:space="preserve">W przypadku rezygnacji z wyjazdu osoby zakwalifikowanej do danej uczelni partnerskiej, wolne miejsce zajmuje pierwsza osoba z listy rezerwowej </w:t>
      </w:r>
      <w:r w:rsidR="00AD5D42" w:rsidRPr="00243861">
        <w:rPr>
          <w:rFonts w:asciiTheme="minorHAnsi" w:hAnsiTheme="minorHAnsi" w:cstheme="minorHAnsi"/>
        </w:rPr>
        <w:t xml:space="preserve">(wg rankingu), </w:t>
      </w:r>
      <w:r w:rsidRPr="00243861">
        <w:rPr>
          <w:rFonts w:asciiTheme="minorHAnsi" w:hAnsiTheme="minorHAnsi" w:cstheme="minorHAnsi"/>
        </w:rPr>
        <w:t>starająca się o wyjazd do tej uczelni. W takim przypadku wydziałowy koordynator programu Erasmus+ informuje osobę z listy rezerwowej o możliwości wyjazdu na stypendium.</w:t>
      </w:r>
    </w:p>
    <w:p w:rsidR="00822CD2" w:rsidRPr="00243861" w:rsidRDefault="00822CD2" w:rsidP="00AB3A0C">
      <w:pPr>
        <w:numPr>
          <w:ilvl w:val="0"/>
          <w:numId w:val="9"/>
        </w:numPr>
        <w:tabs>
          <w:tab w:val="clear" w:pos="750"/>
          <w:tab w:val="num" w:pos="426"/>
        </w:tabs>
        <w:ind w:left="426" w:hanging="426"/>
        <w:jc w:val="both"/>
        <w:rPr>
          <w:rFonts w:asciiTheme="minorHAnsi" w:hAnsiTheme="minorHAnsi" w:cstheme="minorHAnsi"/>
        </w:rPr>
      </w:pPr>
      <w:r w:rsidRPr="00243861">
        <w:rPr>
          <w:rFonts w:asciiTheme="minorHAnsi" w:hAnsiTheme="minorHAnsi" w:cstheme="minorHAnsi"/>
        </w:rPr>
        <w:t xml:space="preserve">Jeżeli student zakwalifikowany na stypendium zrezygnuje z wyjazdu, nie będzie mógł ubiegać się powtórnie o udział w „Programie Erasmus – wyjazd na studia”. Nie dotyczy to sytuacji, kiedy rezygnacja spowodowana jest działaniem „siły wyższej” (tj. sytuacją niezależną od studenta np. związaną z poważną chorobą, nieszczęśliwym zdarzeniem lub nieprzyznaniem grantu na wyjazd ). Zakwalifikowanie danego przypadku do kategorii „siły wyższej” wymaga pisemnej zgody Koordynatora Wydziałowego Programu Erasmus </w:t>
      </w:r>
      <w:r w:rsidR="00AD5D42" w:rsidRPr="00243861">
        <w:rPr>
          <w:rFonts w:asciiTheme="minorHAnsi" w:hAnsiTheme="minorHAnsi" w:cstheme="minorHAnsi"/>
        </w:rPr>
        <w:t xml:space="preserve">dla Instytutu Historii Sztuki, </w:t>
      </w:r>
      <w:r w:rsidRPr="00243861">
        <w:rPr>
          <w:rFonts w:asciiTheme="minorHAnsi" w:hAnsiTheme="minorHAnsi" w:cstheme="minorHAnsi"/>
        </w:rPr>
        <w:t xml:space="preserve">wydanej na pisemny wniosek zainteresowanego. Kandydat do wyjazdu składa rezygnację z wyjazdu w formie pisemnej w DWM zawierającą informację o zapoznaniu się z treścią rezygnacji przez Koordynatora Wydziałowego </w:t>
      </w:r>
      <w:r w:rsidR="00AD5D42" w:rsidRPr="00243861">
        <w:rPr>
          <w:rFonts w:asciiTheme="minorHAnsi" w:hAnsiTheme="minorHAnsi" w:cstheme="minorHAnsi"/>
        </w:rPr>
        <w:t xml:space="preserve">dla Instytutu Historii Sztuki </w:t>
      </w:r>
      <w:r w:rsidRPr="00243861">
        <w:rPr>
          <w:rFonts w:asciiTheme="minorHAnsi" w:hAnsiTheme="minorHAnsi" w:cstheme="minorHAnsi"/>
        </w:rPr>
        <w:t>oraz podpisem Koordynatora Wydziałowego.</w:t>
      </w:r>
      <w:r w:rsidRPr="00243861">
        <w:rPr>
          <w:rFonts w:asciiTheme="minorHAnsi" w:hAnsiTheme="minorHAnsi" w:cstheme="minorHAnsi"/>
          <w:bCs/>
        </w:rPr>
        <w:t>”</w:t>
      </w:r>
    </w:p>
    <w:p w:rsidR="00822CD2" w:rsidRPr="00243861" w:rsidRDefault="00822CD2" w:rsidP="00AB3A0C">
      <w:pPr>
        <w:ind w:left="426"/>
        <w:jc w:val="both"/>
        <w:rPr>
          <w:rFonts w:asciiTheme="minorHAnsi" w:hAnsiTheme="minorHAnsi" w:cstheme="minorHAnsi"/>
        </w:rPr>
      </w:pPr>
    </w:p>
    <w:p w:rsidR="00822CD2" w:rsidRPr="00243861" w:rsidRDefault="00822CD2" w:rsidP="00AB3A0C">
      <w:pPr>
        <w:numPr>
          <w:ilvl w:val="0"/>
          <w:numId w:val="9"/>
        </w:numPr>
        <w:tabs>
          <w:tab w:val="clear" w:pos="750"/>
          <w:tab w:val="num" w:pos="426"/>
        </w:tabs>
        <w:ind w:left="426" w:hanging="426"/>
        <w:jc w:val="both"/>
        <w:rPr>
          <w:rFonts w:asciiTheme="minorHAnsi" w:hAnsiTheme="minorHAnsi" w:cstheme="minorHAnsi"/>
        </w:rPr>
      </w:pPr>
      <w:r w:rsidRPr="00243861">
        <w:rPr>
          <w:rFonts w:asciiTheme="minorHAnsi" w:hAnsiTheme="minorHAnsi" w:cstheme="minorHAnsi"/>
        </w:rPr>
        <w:t xml:space="preserve">W przypadkach nieprzewidzianych w niniejszym dokumencie decyzję podejmuje </w:t>
      </w:r>
      <w:r w:rsidR="00AD5D42" w:rsidRPr="00243861">
        <w:rPr>
          <w:rFonts w:asciiTheme="minorHAnsi" w:hAnsiTheme="minorHAnsi" w:cstheme="minorHAnsi"/>
        </w:rPr>
        <w:t>W</w:t>
      </w:r>
      <w:r w:rsidRPr="00243861">
        <w:rPr>
          <w:rFonts w:asciiTheme="minorHAnsi" w:hAnsiTheme="minorHAnsi" w:cstheme="minorHAnsi"/>
        </w:rPr>
        <w:t xml:space="preserve">ydziałowy </w:t>
      </w:r>
      <w:r w:rsidR="00AD5D42" w:rsidRPr="00243861">
        <w:rPr>
          <w:rFonts w:asciiTheme="minorHAnsi" w:hAnsiTheme="minorHAnsi" w:cstheme="minorHAnsi"/>
        </w:rPr>
        <w:t>K</w:t>
      </w:r>
      <w:r w:rsidRPr="00243861">
        <w:rPr>
          <w:rFonts w:asciiTheme="minorHAnsi" w:hAnsiTheme="minorHAnsi" w:cstheme="minorHAnsi"/>
        </w:rPr>
        <w:t xml:space="preserve">oordynator </w:t>
      </w:r>
      <w:r w:rsidR="00AD5D42" w:rsidRPr="00243861">
        <w:rPr>
          <w:rFonts w:asciiTheme="minorHAnsi" w:hAnsiTheme="minorHAnsi" w:cstheme="minorHAnsi"/>
        </w:rPr>
        <w:t xml:space="preserve">dla Instytutu Historii Sztuki </w:t>
      </w:r>
      <w:r w:rsidRPr="00243861">
        <w:rPr>
          <w:rFonts w:asciiTheme="minorHAnsi" w:hAnsiTheme="minorHAnsi" w:cstheme="minorHAnsi"/>
        </w:rPr>
        <w:t>programu Erasmus+</w:t>
      </w:r>
      <w:r w:rsidR="00AD5D42" w:rsidRPr="00243861">
        <w:rPr>
          <w:rFonts w:asciiTheme="minorHAnsi" w:hAnsiTheme="minorHAnsi" w:cstheme="minorHAnsi"/>
        </w:rPr>
        <w:t>.</w:t>
      </w:r>
    </w:p>
    <w:p w:rsidR="00F45D41" w:rsidRPr="00243861" w:rsidRDefault="00F45D41" w:rsidP="00AB3A0C">
      <w:pPr>
        <w:pStyle w:val="Akapitzlist"/>
        <w:rPr>
          <w:rFonts w:asciiTheme="minorHAnsi" w:hAnsiTheme="minorHAnsi" w:cstheme="minorHAnsi"/>
        </w:rPr>
      </w:pPr>
      <w:bookmarkStart w:id="1" w:name="_GoBack"/>
      <w:bookmarkEnd w:id="1"/>
    </w:p>
    <w:sectPr w:rsidR="00F45D41" w:rsidRPr="00243861" w:rsidSect="009A4042">
      <w:footerReference w:type="even" r:id="rId11"/>
      <w:footerReference w:type="default" r:id="rId12"/>
      <w:pgSz w:w="11906" w:h="16838"/>
      <w:pgMar w:top="907" w:right="907" w:bottom="907" w:left="90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7151" w:rsidRDefault="007B7151" w:rsidP="007C0D01">
      <w:r>
        <w:separator/>
      </w:r>
    </w:p>
  </w:endnote>
  <w:endnote w:type="continuationSeparator" w:id="0">
    <w:p w:rsidR="007B7151" w:rsidRDefault="007B7151" w:rsidP="007C0D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3F89" w:rsidRDefault="00EF7036">
    <w:pPr>
      <w:pStyle w:val="Stopka"/>
      <w:framePr w:wrap="around" w:vAnchor="text" w:hAnchor="margin" w:xAlign="right" w:y="1"/>
      <w:rPr>
        <w:rStyle w:val="Numerstrony"/>
      </w:rPr>
    </w:pPr>
    <w:r>
      <w:rPr>
        <w:rStyle w:val="Numerstrony"/>
      </w:rPr>
      <w:fldChar w:fldCharType="begin"/>
    </w:r>
    <w:r w:rsidR="00822CD2">
      <w:rPr>
        <w:rStyle w:val="Numerstrony"/>
      </w:rPr>
      <w:instrText xml:space="preserve">PAGE  </w:instrText>
    </w:r>
    <w:r>
      <w:rPr>
        <w:rStyle w:val="Numerstrony"/>
      </w:rPr>
      <w:fldChar w:fldCharType="end"/>
    </w:r>
  </w:p>
  <w:p w:rsidR="001F3F89" w:rsidRDefault="007B7151">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3F89" w:rsidRDefault="00EF7036">
    <w:pPr>
      <w:pStyle w:val="Stopka"/>
      <w:framePr w:wrap="around" w:vAnchor="text" w:hAnchor="margin" w:xAlign="right" w:y="1"/>
      <w:rPr>
        <w:rStyle w:val="Numerstrony"/>
      </w:rPr>
    </w:pPr>
    <w:r>
      <w:rPr>
        <w:rStyle w:val="Numerstrony"/>
      </w:rPr>
      <w:fldChar w:fldCharType="begin"/>
    </w:r>
    <w:r w:rsidR="00822CD2">
      <w:rPr>
        <w:rStyle w:val="Numerstrony"/>
      </w:rPr>
      <w:instrText xml:space="preserve">PAGE  </w:instrText>
    </w:r>
    <w:r>
      <w:rPr>
        <w:rStyle w:val="Numerstrony"/>
      </w:rPr>
      <w:fldChar w:fldCharType="separate"/>
    </w:r>
    <w:r w:rsidR="007B7151">
      <w:rPr>
        <w:rStyle w:val="Numerstrony"/>
        <w:noProof/>
      </w:rPr>
      <w:t>1</w:t>
    </w:r>
    <w:r>
      <w:rPr>
        <w:rStyle w:val="Numerstrony"/>
      </w:rPr>
      <w:fldChar w:fldCharType="end"/>
    </w:r>
  </w:p>
  <w:p w:rsidR="001F3F89" w:rsidRDefault="007B7151">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7151" w:rsidRDefault="007B7151" w:rsidP="007C0D01">
      <w:r>
        <w:separator/>
      </w:r>
    </w:p>
  </w:footnote>
  <w:footnote w:type="continuationSeparator" w:id="0">
    <w:p w:rsidR="007B7151" w:rsidRDefault="007B7151" w:rsidP="007C0D0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62628"/>
    <w:multiLevelType w:val="multilevel"/>
    <w:tmpl w:val="4F087516"/>
    <w:lvl w:ilvl="0">
      <w:start w:val="2"/>
      <w:numFmt w:val="decimal"/>
      <w:lvlText w:val="%1."/>
      <w:lvlJc w:val="left"/>
      <w:pPr>
        <w:ind w:left="360" w:hanging="360"/>
      </w:pPr>
      <w:rPr>
        <w:rFonts w:hint="default"/>
        <w:b w:val="0"/>
        <w:bCs/>
      </w:rPr>
    </w:lvl>
    <w:lvl w:ilvl="1">
      <w:start w:val="1"/>
      <w:numFmt w:val="decimal"/>
      <w:lvlText w:val="%1.%2."/>
      <w:lvlJc w:val="left"/>
      <w:pPr>
        <w:ind w:left="2433" w:hanging="720"/>
      </w:pPr>
      <w:rPr>
        <w:rFonts w:hint="default"/>
      </w:rPr>
    </w:lvl>
    <w:lvl w:ilvl="2">
      <w:start w:val="1"/>
      <w:numFmt w:val="decimal"/>
      <w:lvlText w:val="%1.%2.%3."/>
      <w:lvlJc w:val="left"/>
      <w:pPr>
        <w:ind w:left="4146" w:hanging="720"/>
      </w:pPr>
      <w:rPr>
        <w:rFonts w:hint="default"/>
      </w:rPr>
    </w:lvl>
    <w:lvl w:ilvl="3">
      <w:start w:val="1"/>
      <w:numFmt w:val="decimal"/>
      <w:lvlText w:val="%1.%2.%3.%4."/>
      <w:lvlJc w:val="left"/>
      <w:pPr>
        <w:ind w:left="6219" w:hanging="1080"/>
      </w:pPr>
      <w:rPr>
        <w:rFonts w:hint="default"/>
      </w:rPr>
    </w:lvl>
    <w:lvl w:ilvl="4">
      <w:start w:val="1"/>
      <w:numFmt w:val="decimal"/>
      <w:lvlText w:val="%1.%2.%3.%4.%5."/>
      <w:lvlJc w:val="left"/>
      <w:pPr>
        <w:ind w:left="7932" w:hanging="1080"/>
      </w:pPr>
      <w:rPr>
        <w:rFonts w:hint="default"/>
      </w:rPr>
    </w:lvl>
    <w:lvl w:ilvl="5">
      <w:start w:val="1"/>
      <w:numFmt w:val="decimal"/>
      <w:lvlText w:val="%1.%2.%3.%4.%5.%6."/>
      <w:lvlJc w:val="left"/>
      <w:pPr>
        <w:ind w:left="10005" w:hanging="1440"/>
      </w:pPr>
      <w:rPr>
        <w:rFonts w:hint="default"/>
      </w:rPr>
    </w:lvl>
    <w:lvl w:ilvl="6">
      <w:start w:val="1"/>
      <w:numFmt w:val="decimal"/>
      <w:lvlText w:val="%1.%2.%3.%4.%5.%6.%7."/>
      <w:lvlJc w:val="left"/>
      <w:pPr>
        <w:ind w:left="11718" w:hanging="1440"/>
      </w:pPr>
      <w:rPr>
        <w:rFonts w:hint="default"/>
      </w:rPr>
    </w:lvl>
    <w:lvl w:ilvl="7">
      <w:start w:val="1"/>
      <w:numFmt w:val="decimal"/>
      <w:lvlText w:val="%1.%2.%3.%4.%5.%6.%7.%8."/>
      <w:lvlJc w:val="left"/>
      <w:pPr>
        <w:ind w:left="13791" w:hanging="1800"/>
      </w:pPr>
      <w:rPr>
        <w:rFonts w:hint="default"/>
      </w:rPr>
    </w:lvl>
    <w:lvl w:ilvl="8">
      <w:start w:val="1"/>
      <w:numFmt w:val="decimal"/>
      <w:lvlText w:val="%1.%2.%3.%4.%5.%6.%7.%8.%9."/>
      <w:lvlJc w:val="left"/>
      <w:pPr>
        <w:ind w:left="15504" w:hanging="1800"/>
      </w:pPr>
      <w:rPr>
        <w:rFonts w:hint="default"/>
      </w:rPr>
    </w:lvl>
  </w:abstractNum>
  <w:abstractNum w:abstractNumId="1">
    <w:nsid w:val="20BB6B19"/>
    <w:multiLevelType w:val="multilevel"/>
    <w:tmpl w:val="00422F38"/>
    <w:lvl w:ilvl="0">
      <w:start w:val="1"/>
      <w:numFmt w:val="decimal"/>
      <w:lvlText w:val="%1."/>
      <w:lvlJc w:val="left"/>
      <w:pPr>
        <w:ind w:left="928" w:hanging="360"/>
      </w:pPr>
    </w:lvl>
    <w:lvl w:ilvl="1">
      <w:start w:val="1"/>
      <w:numFmt w:val="decimal"/>
      <w:isLgl/>
      <w:lvlText w:val="%1.%2."/>
      <w:lvlJc w:val="left"/>
      <w:pPr>
        <w:ind w:left="1200"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nsid w:val="22F25FB7"/>
    <w:multiLevelType w:val="hybridMultilevel"/>
    <w:tmpl w:val="5CC8C058"/>
    <w:lvl w:ilvl="0" w:tplc="83E67D52">
      <w:start w:val="1"/>
      <w:numFmt w:val="decimal"/>
      <w:lvlText w:val="%1."/>
      <w:lvlJc w:val="left"/>
      <w:pPr>
        <w:tabs>
          <w:tab w:val="num" w:pos="720"/>
        </w:tabs>
        <w:ind w:left="720" w:hanging="360"/>
      </w:pPr>
      <w:rPr>
        <w:rFonts w:hint="default"/>
        <w:b w:val="0"/>
        <w:i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nsid w:val="24371A90"/>
    <w:multiLevelType w:val="hybridMultilevel"/>
    <w:tmpl w:val="2DB29328"/>
    <w:lvl w:ilvl="0" w:tplc="13C23D28">
      <w:start w:val="1"/>
      <w:numFmt w:val="decimal"/>
      <w:lvlText w:val="%1."/>
      <w:lvlJc w:val="left"/>
      <w:pPr>
        <w:tabs>
          <w:tab w:val="num" w:pos="720"/>
        </w:tabs>
        <w:ind w:left="720" w:hanging="360"/>
      </w:pPr>
      <w:rPr>
        <w:rFonts w:asciiTheme="minorHAnsi" w:eastAsia="Times New Roman" w:hAnsiTheme="minorHAnsi" w:cstheme="minorHAnsi"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nsid w:val="28172BE6"/>
    <w:multiLevelType w:val="hybridMultilevel"/>
    <w:tmpl w:val="7E169294"/>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nsid w:val="33A91C46"/>
    <w:multiLevelType w:val="hybridMultilevel"/>
    <w:tmpl w:val="CA0E37D2"/>
    <w:lvl w:ilvl="0" w:tplc="05D8A91C">
      <w:start w:val="1"/>
      <w:numFmt w:val="decimal"/>
      <w:lvlText w:val="%1."/>
      <w:lvlJc w:val="left"/>
      <w:pPr>
        <w:tabs>
          <w:tab w:val="num" w:pos="720"/>
        </w:tabs>
        <w:ind w:left="720" w:hanging="360"/>
      </w:pPr>
      <w:rPr>
        <w:rFonts w:hint="default"/>
        <w:b w:val="0"/>
        <w:i w:val="0"/>
        <w:sz w:val="24"/>
        <w:szCs w:val="24"/>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3B8939C7"/>
    <w:multiLevelType w:val="multilevel"/>
    <w:tmpl w:val="76CAA53C"/>
    <w:lvl w:ilvl="0">
      <w:start w:val="1"/>
      <w:numFmt w:val="decimal"/>
      <w:lvlText w:val="%1."/>
      <w:lvlJc w:val="left"/>
      <w:pPr>
        <w:tabs>
          <w:tab w:val="num" w:pos="720"/>
        </w:tabs>
        <w:ind w:left="720" w:hanging="360"/>
      </w:pPr>
      <w:rPr>
        <w:rFonts w:hint="default"/>
        <w:b w:val="0"/>
        <w:i w:val="0"/>
        <w:sz w:val="24"/>
        <w:szCs w:val="24"/>
      </w:rPr>
    </w:lvl>
    <w:lvl w:ilvl="1">
      <w:start w:val="4"/>
      <w:numFmt w:val="decimal"/>
      <w:isLgl/>
      <w:lvlText w:val="%1.%2."/>
      <w:lvlJc w:val="left"/>
      <w:pPr>
        <w:ind w:left="1538" w:hanging="720"/>
      </w:pPr>
      <w:rPr>
        <w:rFonts w:hint="default"/>
      </w:rPr>
    </w:lvl>
    <w:lvl w:ilvl="2">
      <w:start w:val="1"/>
      <w:numFmt w:val="decimal"/>
      <w:isLgl/>
      <w:lvlText w:val="%1.%2.%3."/>
      <w:lvlJc w:val="left"/>
      <w:pPr>
        <w:ind w:left="1996" w:hanging="720"/>
      </w:pPr>
      <w:rPr>
        <w:rFonts w:hint="default"/>
      </w:rPr>
    </w:lvl>
    <w:lvl w:ilvl="3">
      <w:start w:val="1"/>
      <w:numFmt w:val="decimal"/>
      <w:isLgl/>
      <w:lvlText w:val="%1.%2.%3.%4."/>
      <w:lvlJc w:val="left"/>
      <w:pPr>
        <w:ind w:left="2814" w:hanging="1080"/>
      </w:pPr>
      <w:rPr>
        <w:rFonts w:hint="default"/>
      </w:rPr>
    </w:lvl>
    <w:lvl w:ilvl="4">
      <w:start w:val="1"/>
      <w:numFmt w:val="decimal"/>
      <w:isLgl/>
      <w:lvlText w:val="%1.%2.%3.%4.%5."/>
      <w:lvlJc w:val="left"/>
      <w:pPr>
        <w:ind w:left="3272" w:hanging="1080"/>
      </w:pPr>
      <w:rPr>
        <w:rFonts w:hint="default"/>
      </w:rPr>
    </w:lvl>
    <w:lvl w:ilvl="5">
      <w:start w:val="1"/>
      <w:numFmt w:val="decimal"/>
      <w:isLgl/>
      <w:lvlText w:val="%1.%2.%3.%4.%5.%6."/>
      <w:lvlJc w:val="left"/>
      <w:pPr>
        <w:ind w:left="4090" w:hanging="1440"/>
      </w:pPr>
      <w:rPr>
        <w:rFonts w:hint="default"/>
      </w:rPr>
    </w:lvl>
    <w:lvl w:ilvl="6">
      <w:start w:val="1"/>
      <w:numFmt w:val="decimal"/>
      <w:isLgl/>
      <w:lvlText w:val="%1.%2.%3.%4.%5.%6.%7."/>
      <w:lvlJc w:val="left"/>
      <w:pPr>
        <w:ind w:left="4548" w:hanging="1440"/>
      </w:pPr>
      <w:rPr>
        <w:rFonts w:hint="default"/>
      </w:rPr>
    </w:lvl>
    <w:lvl w:ilvl="7">
      <w:start w:val="1"/>
      <w:numFmt w:val="decimal"/>
      <w:isLgl/>
      <w:lvlText w:val="%1.%2.%3.%4.%5.%6.%7.%8."/>
      <w:lvlJc w:val="left"/>
      <w:pPr>
        <w:ind w:left="5366" w:hanging="1800"/>
      </w:pPr>
      <w:rPr>
        <w:rFonts w:hint="default"/>
      </w:rPr>
    </w:lvl>
    <w:lvl w:ilvl="8">
      <w:start w:val="1"/>
      <w:numFmt w:val="decimal"/>
      <w:isLgl/>
      <w:lvlText w:val="%1.%2.%3.%4.%5.%6.%7.%8.%9."/>
      <w:lvlJc w:val="left"/>
      <w:pPr>
        <w:ind w:left="5824" w:hanging="1800"/>
      </w:pPr>
      <w:rPr>
        <w:rFonts w:hint="default"/>
      </w:rPr>
    </w:lvl>
  </w:abstractNum>
  <w:abstractNum w:abstractNumId="7">
    <w:nsid w:val="3F0E310F"/>
    <w:multiLevelType w:val="hybridMultilevel"/>
    <w:tmpl w:val="F7ECB8B8"/>
    <w:lvl w:ilvl="0" w:tplc="5F70B6A8">
      <w:start w:val="1"/>
      <w:numFmt w:val="decimal"/>
      <w:lvlText w:val="%1."/>
      <w:lvlJc w:val="left"/>
      <w:pPr>
        <w:ind w:left="720" w:hanging="360"/>
      </w:pPr>
      <w:rPr>
        <w:rFonts w:asciiTheme="minorHAnsi"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429515E3"/>
    <w:multiLevelType w:val="multilevel"/>
    <w:tmpl w:val="3D485556"/>
    <w:lvl w:ilvl="0">
      <w:start w:val="2"/>
      <w:numFmt w:val="decimal"/>
      <w:lvlText w:val="%1."/>
      <w:lvlJc w:val="left"/>
      <w:pPr>
        <w:ind w:left="540" w:hanging="540"/>
      </w:pPr>
      <w:rPr>
        <w:rFonts w:hint="default"/>
        <w:b w:val="0"/>
      </w:rPr>
    </w:lvl>
    <w:lvl w:ilvl="1">
      <w:start w:val="4"/>
      <w:numFmt w:val="decimal"/>
      <w:lvlText w:val="%1.%2."/>
      <w:lvlJc w:val="left"/>
      <w:pPr>
        <w:ind w:left="1718" w:hanging="720"/>
      </w:pPr>
      <w:rPr>
        <w:rFonts w:hint="default"/>
      </w:rPr>
    </w:lvl>
    <w:lvl w:ilvl="2">
      <w:start w:val="3"/>
      <w:numFmt w:val="decimal"/>
      <w:lvlText w:val="%1.%2.%3."/>
      <w:lvlJc w:val="left"/>
      <w:pPr>
        <w:ind w:left="2716" w:hanging="720"/>
      </w:pPr>
      <w:rPr>
        <w:rFonts w:hint="default"/>
      </w:rPr>
    </w:lvl>
    <w:lvl w:ilvl="3">
      <w:start w:val="1"/>
      <w:numFmt w:val="decimal"/>
      <w:lvlText w:val="%1.%2.%3.%4."/>
      <w:lvlJc w:val="left"/>
      <w:pPr>
        <w:ind w:left="4074" w:hanging="1080"/>
      </w:pPr>
      <w:rPr>
        <w:rFonts w:hint="default"/>
      </w:rPr>
    </w:lvl>
    <w:lvl w:ilvl="4">
      <w:start w:val="1"/>
      <w:numFmt w:val="decimal"/>
      <w:lvlText w:val="%1.%2.%3.%4.%5."/>
      <w:lvlJc w:val="left"/>
      <w:pPr>
        <w:ind w:left="5072" w:hanging="1080"/>
      </w:pPr>
      <w:rPr>
        <w:rFonts w:hint="default"/>
      </w:rPr>
    </w:lvl>
    <w:lvl w:ilvl="5">
      <w:start w:val="1"/>
      <w:numFmt w:val="decimal"/>
      <w:lvlText w:val="%1.%2.%3.%4.%5.%6."/>
      <w:lvlJc w:val="left"/>
      <w:pPr>
        <w:ind w:left="6430" w:hanging="1440"/>
      </w:pPr>
      <w:rPr>
        <w:rFonts w:hint="default"/>
      </w:rPr>
    </w:lvl>
    <w:lvl w:ilvl="6">
      <w:start w:val="1"/>
      <w:numFmt w:val="decimal"/>
      <w:lvlText w:val="%1.%2.%3.%4.%5.%6.%7."/>
      <w:lvlJc w:val="left"/>
      <w:pPr>
        <w:ind w:left="7428" w:hanging="1440"/>
      </w:pPr>
      <w:rPr>
        <w:rFonts w:hint="default"/>
      </w:rPr>
    </w:lvl>
    <w:lvl w:ilvl="7">
      <w:start w:val="1"/>
      <w:numFmt w:val="decimal"/>
      <w:lvlText w:val="%1.%2.%3.%4.%5.%6.%7.%8."/>
      <w:lvlJc w:val="left"/>
      <w:pPr>
        <w:ind w:left="8786" w:hanging="1800"/>
      </w:pPr>
      <w:rPr>
        <w:rFonts w:hint="default"/>
      </w:rPr>
    </w:lvl>
    <w:lvl w:ilvl="8">
      <w:start w:val="1"/>
      <w:numFmt w:val="decimal"/>
      <w:lvlText w:val="%1.%2.%3.%4.%5.%6.%7.%8.%9."/>
      <w:lvlJc w:val="left"/>
      <w:pPr>
        <w:ind w:left="9784" w:hanging="1800"/>
      </w:pPr>
      <w:rPr>
        <w:rFonts w:hint="default"/>
      </w:rPr>
    </w:lvl>
  </w:abstractNum>
  <w:abstractNum w:abstractNumId="9">
    <w:nsid w:val="49660DDB"/>
    <w:multiLevelType w:val="multilevel"/>
    <w:tmpl w:val="90709332"/>
    <w:lvl w:ilvl="0">
      <w:start w:val="2"/>
      <w:numFmt w:val="decimal"/>
      <w:lvlText w:val="%1"/>
      <w:lvlJc w:val="left"/>
      <w:pPr>
        <w:ind w:left="480" w:hanging="480"/>
      </w:pPr>
      <w:rPr>
        <w:rFonts w:hint="default"/>
      </w:rPr>
    </w:lvl>
    <w:lvl w:ilvl="1">
      <w:start w:val="4"/>
      <w:numFmt w:val="decimal"/>
      <w:lvlText w:val="%1.%2"/>
      <w:lvlJc w:val="left"/>
      <w:pPr>
        <w:ind w:left="976" w:hanging="480"/>
      </w:pPr>
      <w:rPr>
        <w:rFonts w:hint="default"/>
      </w:rPr>
    </w:lvl>
    <w:lvl w:ilvl="2">
      <w:start w:val="2"/>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10">
    <w:nsid w:val="4BD43B40"/>
    <w:multiLevelType w:val="hybridMultilevel"/>
    <w:tmpl w:val="6F5214E2"/>
    <w:lvl w:ilvl="0" w:tplc="AA6699DC">
      <w:start w:val="1"/>
      <w:numFmt w:val="decimal"/>
      <w:lvlText w:val="%1."/>
      <w:lvlJc w:val="left"/>
      <w:pPr>
        <w:tabs>
          <w:tab w:val="num" w:pos="720"/>
        </w:tabs>
        <w:ind w:left="720" w:hanging="360"/>
      </w:pPr>
      <w:rPr>
        <w:rFonts w:ascii="Arial" w:eastAsia="Times New Roman" w:hAnsi="Arial" w:cs="Arial"/>
      </w:rPr>
    </w:lvl>
    <w:lvl w:ilvl="1" w:tplc="04150011">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4BFD7C42"/>
    <w:multiLevelType w:val="multilevel"/>
    <w:tmpl w:val="6F8CDE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0880FB3"/>
    <w:multiLevelType w:val="hybridMultilevel"/>
    <w:tmpl w:val="DAACBAF4"/>
    <w:lvl w:ilvl="0" w:tplc="04150019">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55B6AD46">
      <w:start w:val="1"/>
      <w:numFmt w:val="ordinal"/>
      <w:lvlText w:val="2.%4"/>
      <w:lvlJc w:val="left"/>
      <w:pPr>
        <w:ind w:left="1070" w:hanging="360"/>
      </w:pPr>
      <w:rPr>
        <w:rFonts w:hint="default"/>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6AA93548"/>
    <w:multiLevelType w:val="hybridMultilevel"/>
    <w:tmpl w:val="E6DC198E"/>
    <w:lvl w:ilvl="0" w:tplc="63B0BC22">
      <w:start w:val="1"/>
      <w:numFmt w:val="decimal"/>
      <w:lvlText w:val="%1."/>
      <w:lvlJc w:val="left"/>
      <w:pPr>
        <w:tabs>
          <w:tab w:val="num" w:pos="750"/>
        </w:tabs>
        <w:ind w:left="750" w:hanging="39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nsid w:val="6B5C765C"/>
    <w:multiLevelType w:val="multilevel"/>
    <w:tmpl w:val="03C4B848"/>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1713" w:hanging="360"/>
      </w:pPr>
      <w:rPr>
        <w:rFonts w:hint="default"/>
      </w:rPr>
    </w:lvl>
    <w:lvl w:ilvl="2">
      <w:start w:val="1"/>
      <w:numFmt w:val="decimal"/>
      <w:isLgl/>
      <w:lvlText w:val="%1.%2.%3"/>
      <w:lvlJc w:val="left"/>
      <w:pPr>
        <w:ind w:left="3066" w:hanging="720"/>
      </w:pPr>
      <w:rPr>
        <w:rFonts w:hint="default"/>
      </w:rPr>
    </w:lvl>
    <w:lvl w:ilvl="3">
      <w:start w:val="1"/>
      <w:numFmt w:val="decimal"/>
      <w:isLgl/>
      <w:lvlText w:val="%1.%2.%3.%4"/>
      <w:lvlJc w:val="left"/>
      <w:pPr>
        <w:ind w:left="4059" w:hanging="720"/>
      </w:pPr>
      <w:rPr>
        <w:rFonts w:hint="default"/>
      </w:rPr>
    </w:lvl>
    <w:lvl w:ilvl="4">
      <w:start w:val="1"/>
      <w:numFmt w:val="decimal"/>
      <w:isLgl/>
      <w:lvlText w:val="%1.%2.%3.%4.%5"/>
      <w:lvlJc w:val="left"/>
      <w:pPr>
        <w:ind w:left="5412" w:hanging="1080"/>
      </w:pPr>
      <w:rPr>
        <w:rFonts w:hint="default"/>
      </w:rPr>
    </w:lvl>
    <w:lvl w:ilvl="5">
      <w:start w:val="1"/>
      <w:numFmt w:val="decimal"/>
      <w:isLgl/>
      <w:lvlText w:val="%1.%2.%3.%4.%5.%6"/>
      <w:lvlJc w:val="left"/>
      <w:pPr>
        <w:ind w:left="6405" w:hanging="1080"/>
      </w:pPr>
      <w:rPr>
        <w:rFonts w:hint="default"/>
      </w:rPr>
    </w:lvl>
    <w:lvl w:ilvl="6">
      <w:start w:val="1"/>
      <w:numFmt w:val="decimal"/>
      <w:isLgl/>
      <w:lvlText w:val="%1.%2.%3.%4.%5.%6.%7"/>
      <w:lvlJc w:val="left"/>
      <w:pPr>
        <w:ind w:left="7758" w:hanging="1440"/>
      </w:pPr>
      <w:rPr>
        <w:rFonts w:hint="default"/>
      </w:rPr>
    </w:lvl>
    <w:lvl w:ilvl="7">
      <w:start w:val="1"/>
      <w:numFmt w:val="decimal"/>
      <w:isLgl/>
      <w:lvlText w:val="%1.%2.%3.%4.%5.%6.%7.%8"/>
      <w:lvlJc w:val="left"/>
      <w:pPr>
        <w:ind w:left="8751" w:hanging="1440"/>
      </w:pPr>
      <w:rPr>
        <w:rFonts w:hint="default"/>
      </w:rPr>
    </w:lvl>
    <w:lvl w:ilvl="8">
      <w:start w:val="1"/>
      <w:numFmt w:val="decimal"/>
      <w:isLgl/>
      <w:lvlText w:val="%1.%2.%3.%4.%5.%6.%7.%8.%9"/>
      <w:lvlJc w:val="left"/>
      <w:pPr>
        <w:ind w:left="10104" w:hanging="1800"/>
      </w:pPr>
      <w:rPr>
        <w:rFonts w:hint="default"/>
      </w:rPr>
    </w:lvl>
  </w:abstractNum>
  <w:abstractNum w:abstractNumId="15">
    <w:nsid w:val="71063C51"/>
    <w:multiLevelType w:val="multilevel"/>
    <w:tmpl w:val="85BE45C4"/>
    <w:lvl w:ilvl="0">
      <w:start w:val="2"/>
      <w:numFmt w:val="decimal"/>
      <w:lvlText w:val="%1."/>
      <w:lvlJc w:val="left"/>
      <w:pPr>
        <w:ind w:left="360" w:hanging="36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16">
    <w:nsid w:val="74C02D73"/>
    <w:multiLevelType w:val="multilevel"/>
    <w:tmpl w:val="BDDE8266"/>
    <w:lvl w:ilvl="0">
      <w:start w:val="2"/>
      <w:numFmt w:val="decimal"/>
      <w:lvlText w:val="%1"/>
      <w:lvlJc w:val="left"/>
      <w:pPr>
        <w:ind w:left="480" w:hanging="480"/>
      </w:pPr>
      <w:rPr>
        <w:rFonts w:hint="default"/>
        <w:b w:val="0"/>
      </w:rPr>
    </w:lvl>
    <w:lvl w:ilvl="1">
      <w:start w:val="4"/>
      <w:numFmt w:val="decimal"/>
      <w:lvlText w:val="%1.%2"/>
      <w:lvlJc w:val="left"/>
      <w:pPr>
        <w:ind w:left="1830" w:hanging="480"/>
      </w:pPr>
      <w:rPr>
        <w:rFonts w:hint="default"/>
      </w:rPr>
    </w:lvl>
    <w:lvl w:ilvl="2">
      <w:start w:val="1"/>
      <w:numFmt w:val="decimal"/>
      <w:lvlText w:val="%1.%2.%3"/>
      <w:lvlJc w:val="left"/>
      <w:pPr>
        <w:ind w:left="3420" w:hanging="720"/>
      </w:pPr>
      <w:rPr>
        <w:rFonts w:hint="default"/>
      </w:rPr>
    </w:lvl>
    <w:lvl w:ilvl="3">
      <w:start w:val="1"/>
      <w:numFmt w:val="decimal"/>
      <w:lvlText w:val="%1.%2.%3.%4"/>
      <w:lvlJc w:val="left"/>
      <w:pPr>
        <w:ind w:left="4770" w:hanging="720"/>
      </w:pPr>
      <w:rPr>
        <w:rFonts w:hint="default"/>
      </w:rPr>
    </w:lvl>
    <w:lvl w:ilvl="4">
      <w:start w:val="1"/>
      <w:numFmt w:val="decimal"/>
      <w:lvlText w:val="%1.%2.%3.%4.%5"/>
      <w:lvlJc w:val="left"/>
      <w:pPr>
        <w:ind w:left="6480" w:hanging="1080"/>
      </w:pPr>
      <w:rPr>
        <w:rFonts w:hint="default"/>
      </w:rPr>
    </w:lvl>
    <w:lvl w:ilvl="5">
      <w:start w:val="1"/>
      <w:numFmt w:val="decimal"/>
      <w:lvlText w:val="%1.%2.%3.%4.%5.%6"/>
      <w:lvlJc w:val="left"/>
      <w:pPr>
        <w:ind w:left="7830" w:hanging="1080"/>
      </w:pPr>
      <w:rPr>
        <w:rFonts w:hint="default"/>
      </w:rPr>
    </w:lvl>
    <w:lvl w:ilvl="6">
      <w:start w:val="1"/>
      <w:numFmt w:val="decimal"/>
      <w:lvlText w:val="%1.%2.%3.%4.%5.%6.%7"/>
      <w:lvlJc w:val="left"/>
      <w:pPr>
        <w:ind w:left="9540" w:hanging="1440"/>
      </w:pPr>
      <w:rPr>
        <w:rFonts w:hint="default"/>
      </w:rPr>
    </w:lvl>
    <w:lvl w:ilvl="7">
      <w:start w:val="1"/>
      <w:numFmt w:val="decimal"/>
      <w:lvlText w:val="%1.%2.%3.%4.%5.%6.%7.%8"/>
      <w:lvlJc w:val="left"/>
      <w:pPr>
        <w:ind w:left="10890" w:hanging="1440"/>
      </w:pPr>
      <w:rPr>
        <w:rFonts w:hint="default"/>
      </w:rPr>
    </w:lvl>
    <w:lvl w:ilvl="8">
      <w:start w:val="1"/>
      <w:numFmt w:val="decimal"/>
      <w:lvlText w:val="%1.%2.%3.%4.%5.%6.%7.%8.%9"/>
      <w:lvlJc w:val="left"/>
      <w:pPr>
        <w:ind w:left="12600" w:hanging="1800"/>
      </w:pPr>
      <w:rPr>
        <w:rFonts w:hint="default"/>
      </w:rPr>
    </w:lvl>
  </w:abstractNum>
  <w:abstractNum w:abstractNumId="17">
    <w:nsid w:val="7CD002A2"/>
    <w:multiLevelType w:val="hybridMultilevel"/>
    <w:tmpl w:val="E6DC198E"/>
    <w:lvl w:ilvl="0" w:tplc="63B0BC22">
      <w:start w:val="1"/>
      <w:numFmt w:val="decimal"/>
      <w:lvlText w:val="%1."/>
      <w:lvlJc w:val="left"/>
      <w:pPr>
        <w:tabs>
          <w:tab w:val="num" w:pos="750"/>
        </w:tabs>
        <w:ind w:left="750" w:hanging="39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nsid w:val="7E7806B0"/>
    <w:multiLevelType w:val="multilevel"/>
    <w:tmpl w:val="6F8CDE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14"/>
  </w:num>
  <w:num w:numId="3">
    <w:abstractNumId w:val="4"/>
  </w:num>
  <w:num w:numId="4">
    <w:abstractNumId w:val="3"/>
  </w:num>
  <w:num w:numId="5">
    <w:abstractNumId w:val="13"/>
  </w:num>
  <w:num w:numId="6">
    <w:abstractNumId w:val="5"/>
  </w:num>
  <w:num w:numId="7">
    <w:abstractNumId w:val="2"/>
  </w:num>
  <w:num w:numId="8">
    <w:abstractNumId w:val="6"/>
  </w:num>
  <w:num w:numId="9">
    <w:abstractNumId w:val="17"/>
  </w:num>
  <w:num w:numId="10">
    <w:abstractNumId w:val="12"/>
  </w:num>
  <w:num w:numId="11">
    <w:abstractNumId w:val="15"/>
  </w:num>
  <w:num w:numId="12">
    <w:abstractNumId w:val="0"/>
  </w:num>
  <w:num w:numId="13">
    <w:abstractNumId w:val="16"/>
  </w:num>
  <w:num w:numId="14">
    <w:abstractNumId w:val="9"/>
  </w:num>
  <w:num w:numId="15">
    <w:abstractNumId w:val="8"/>
  </w:num>
  <w:num w:numId="16">
    <w:abstractNumId w:val="7"/>
  </w:num>
  <w:num w:numId="17">
    <w:abstractNumId w:val="11"/>
    <w:lvlOverride w:ilvl="0">
      <w:startOverride w:val="5"/>
    </w:lvlOverride>
  </w:num>
  <w:num w:numId="18">
    <w:abstractNumId w:val="18"/>
  </w:num>
  <w:num w:numId="19">
    <w:abstractNumId w:val="1"/>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drawingGridHorizontalSpacing w:val="12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2CD2"/>
    <w:rsid w:val="00070429"/>
    <w:rsid w:val="000C3742"/>
    <w:rsid w:val="001047A3"/>
    <w:rsid w:val="001101BE"/>
    <w:rsid w:val="00131747"/>
    <w:rsid w:val="0015606D"/>
    <w:rsid w:val="00190447"/>
    <w:rsid w:val="00195779"/>
    <w:rsid w:val="001E0F85"/>
    <w:rsid w:val="001F3715"/>
    <w:rsid w:val="00217DAF"/>
    <w:rsid w:val="00243861"/>
    <w:rsid w:val="00246E51"/>
    <w:rsid w:val="0026543B"/>
    <w:rsid w:val="00270C02"/>
    <w:rsid w:val="002E68A8"/>
    <w:rsid w:val="00311D6E"/>
    <w:rsid w:val="00335BB3"/>
    <w:rsid w:val="00394A50"/>
    <w:rsid w:val="003A7F44"/>
    <w:rsid w:val="003F6CEB"/>
    <w:rsid w:val="00432E04"/>
    <w:rsid w:val="004507EC"/>
    <w:rsid w:val="00473DF8"/>
    <w:rsid w:val="00484762"/>
    <w:rsid w:val="004A13E9"/>
    <w:rsid w:val="004C6DC8"/>
    <w:rsid w:val="005636BD"/>
    <w:rsid w:val="00570462"/>
    <w:rsid w:val="00580F58"/>
    <w:rsid w:val="00591827"/>
    <w:rsid w:val="00596B1B"/>
    <w:rsid w:val="005A16CF"/>
    <w:rsid w:val="005C0784"/>
    <w:rsid w:val="005C28B9"/>
    <w:rsid w:val="005F7A0A"/>
    <w:rsid w:val="0060555D"/>
    <w:rsid w:val="00662C3B"/>
    <w:rsid w:val="0069620A"/>
    <w:rsid w:val="00701BD1"/>
    <w:rsid w:val="00704739"/>
    <w:rsid w:val="007135DE"/>
    <w:rsid w:val="007138E4"/>
    <w:rsid w:val="00783887"/>
    <w:rsid w:val="007A4BC8"/>
    <w:rsid w:val="007B7151"/>
    <w:rsid w:val="007B7D50"/>
    <w:rsid w:val="007C0D01"/>
    <w:rsid w:val="0081394C"/>
    <w:rsid w:val="00822CD2"/>
    <w:rsid w:val="008519BF"/>
    <w:rsid w:val="00852665"/>
    <w:rsid w:val="00860627"/>
    <w:rsid w:val="00877849"/>
    <w:rsid w:val="00895F51"/>
    <w:rsid w:val="008B2367"/>
    <w:rsid w:val="008C42C5"/>
    <w:rsid w:val="008F23AB"/>
    <w:rsid w:val="00916D24"/>
    <w:rsid w:val="009A4042"/>
    <w:rsid w:val="00A238C0"/>
    <w:rsid w:val="00A60650"/>
    <w:rsid w:val="00AB3A0C"/>
    <w:rsid w:val="00AB65EB"/>
    <w:rsid w:val="00AD5D42"/>
    <w:rsid w:val="00AD6FF0"/>
    <w:rsid w:val="00B16F09"/>
    <w:rsid w:val="00B1746A"/>
    <w:rsid w:val="00B34ABD"/>
    <w:rsid w:val="00B4151F"/>
    <w:rsid w:val="00B515C9"/>
    <w:rsid w:val="00B9007A"/>
    <w:rsid w:val="00BB272E"/>
    <w:rsid w:val="00BC003A"/>
    <w:rsid w:val="00BC5FCC"/>
    <w:rsid w:val="00BD2785"/>
    <w:rsid w:val="00BE12A9"/>
    <w:rsid w:val="00BE7C42"/>
    <w:rsid w:val="00C71B20"/>
    <w:rsid w:val="00C77B7D"/>
    <w:rsid w:val="00C824FF"/>
    <w:rsid w:val="00C83B52"/>
    <w:rsid w:val="00C97487"/>
    <w:rsid w:val="00CA36D3"/>
    <w:rsid w:val="00CA6096"/>
    <w:rsid w:val="00CA63DF"/>
    <w:rsid w:val="00CC5CB7"/>
    <w:rsid w:val="00D227E3"/>
    <w:rsid w:val="00D24B25"/>
    <w:rsid w:val="00D42796"/>
    <w:rsid w:val="00D504BD"/>
    <w:rsid w:val="00D52A22"/>
    <w:rsid w:val="00D54510"/>
    <w:rsid w:val="00D6192A"/>
    <w:rsid w:val="00D67112"/>
    <w:rsid w:val="00D7703B"/>
    <w:rsid w:val="00DB5599"/>
    <w:rsid w:val="00DB589F"/>
    <w:rsid w:val="00DE3919"/>
    <w:rsid w:val="00E175D1"/>
    <w:rsid w:val="00E31643"/>
    <w:rsid w:val="00E4657D"/>
    <w:rsid w:val="00E6259D"/>
    <w:rsid w:val="00E7377B"/>
    <w:rsid w:val="00E95C65"/>
    <w:rsid w:val="00EE5A11"/>
    <w:rsid w:val="00EF7036"/>
    <w:rsid w:val="00F167EA"/>
    <w:rsid w:val="00F402EF"/>
    <w:rsid w:val="00F41562"/>
    <w:rsid w:val="00F45D41"/>
    <w:rsid w:val="00F54EF1"/>
    <w:rsid w:val="00FF195A"/>
  </w:rsids>
  <m:mathPr>
    <m:mathFont m:val="Cambria Math"/>
    <m:brkBin m:val="before"/>
    <m:brkBinSub m:val="--"/>
    <m:smallFrac m:val="0"/>
    <m:dispDef/>
    <m:lMargin m:val="0"/>
    <m:rMargin m:val="0"/>
    <m:defJc m:val="centerGroup"/>
    <m:wrapIndent m:val="1440"/>
    <m:intLim m:val="subSup"/>
    <m:naryLim m:val="undOvr"/>
  </m:mathPr>
  <w:themeFontLang w:val="pl-PL"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1746A"/>
    <w:pPr>
      <w:spacing w:after="0" w:line="240" w:lineRule="auto"/>
    </w:pPr>
    <w:rPr>
      <w:rFonts w:ascii="Times New Roman" w:eastAsia="Times New Roman" w:hAnsi="Times New Roman" w:cs="Times New Roman"/>
      <w:sz w:val="24"/>
      <w:szCs w:val="24"/>
      <w:lang w:eastAsia="pl-PL" w:bidi="ar-SA"/>
    </w:rPr>
  </w:style>
  <w:style w:type="paragraph" w:styleId="Nagwek1">
    <w:name w:val="heading 1"/>
    <w:basedOn w:val="Normalny"/>
    <w:next w:val="Normalny"/>
    <w:link w:val="Nagwek1Znak"/>
    <w:qFormat/>
    <w:rsid w:val="00822CD2"/>
    <w:pPr>
      <w:keepNext/>
      <w:spacing w:line="360" w:lineRule="auto"/>
      <w:outlineLvl w:val="0"/>
    </w:pPr>
    <w:rPr>
      <w:rFonts w:ascii="Arial" w:hAnsi="Arial" w:cs="Arial"/>
      <w:b/>
      <w:bCs/>
    </w:rPr>
  </w:style>
  <w:style w:type="paragraph" w:styleId="Nagwek2">
    <w:name w:val="heading 2"/>
    <w:basedOn w:val="Normalny"/>
    <w:next w:val="Normalny"/>
    <w:link w:val="Nagwek2Znak"/>
    <w:qFormat/>
    <w:rsid w:val="00822CD2"/>
    <w:pPr>
      <w:keepNext/>
      <w:spacing w:line="360" w:lineRule="auto"/>
      <w:jc w:val="both"/>
      <w:outlineLvl w:val="1"/>
    </w:pPr>
    <w:rPr>
      <w:rFonts w:ascii="Arial" w:hAnsi="Arial" w:cs="Arial"/>
      <w:b/>
      <w:bCs/>
    </w:rPr>
  </w:style>
  <w:style w:type="paragraph" w:styleId="Nagwek3">
    <w:name w:val="heading 3"/>
    <w:basedOn w:val="Normalny"/>
    <w:next w:val="Normalny"/>
    <w:link w:val="Nagwek3Znak"/>
    <w:qFormat/>
    <w:rsid w:val="00822CD2"/>
    <w:pPr>
      <w:keepNext/>
      <w:spacing w:line="360" w:lineRule="auto"/>
      <w:ind w:left="360"/>
      <w:jc w:val="both"/>
      <w:outlineLvl w:val="2"/>
    </w:pPr>
    <w:rPr>
      <w:rFonts w:ascii="Arial" w:hAnsi="Arial" w:cs="Arial"/>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822CD2"/>
    <w:rPr>
      <w:rFonts w:ascii="Arial" w:eastAsia="Times New Roman" w:hAnsi="Arial" w:cs="Arial"/>
      <w:b/>
      <w:bCs/>
      <w:sz w:val="24"/>
      <w:szCs w:val="24"/>
      <w:lang w:eastAsia="pl-PL" w:bidi="ar-SA"/>
    </w:rPr>
  </w:style>
  <w:style w:type="character" w:customStyle="1" w:styleId="Nagwek2Znak">
    <w:name w:val="Nagłówek 2 Znak"/>
    <w:basedOn w:val="Domylnaczcionkaakapitu"/>
    <w:link w:val="Nagwek2"/>
    <w:rsid w:val="00822CD2"/>
    <w:rPr>
      <w:rFonts w:ascii="Arial" w:eastAsia="Times New Roman" w:hAnsi="Arial" w:cs="Arial"/>
      <w:b/>
      <w:bCs/>
      <w:sz w:val="24"/>
      <w:szCs w:val="24"/>
      <w:lang w:eastAsia="pl-PL" w:bidi="ar-SA"/>
    </w:rPr>
  </w:style>
  <w:style w:type="character" w:customStyle="1" w:styleId="Nagwek3Znak">
    <w:name w:val="Nagłówek 3 Znak"/>
    <w:basedOn w:val="Domylnaczcionkaakapitu"/>
    <w:link w:val="Nagwek3"/>
    <w:rsid w:val="00822CD2"/>
    <w:rPr>
      <w:rFonts w:ascii="Arial" w:eastAsia="Times New Roman" w:hAnsi="Arial" w:cs="Arial"/>
      <w:b/>
      <w:bCs/>
      <w:sz w:val="24"/>
      <w:szCs w:val="24"/>
      <w:lang w:eastAsia="pl-PL" w:bidi="ar-SA"/>
    </w:rPr>
  </w:style>
  <w:style w:type="paragraph" w:styleId="Tekstpodstawowy3">
    <w:name w:val="Body Text 3"/>
    <w:basedOn w:val="Normalny"/>
    <w:link w:val="Tekstpodstawowy3Znak"/>
    <w:rsid w:val="00822CD2"/>
    <w:pPr>
      <w:autoSpaceDE w:val="0"/>
      <w:autoSpaceDN w:val="0"/>
      <w:adjustRightInd w:val="0"/>
      <w:spacing w:line="360" w:lineRule="auto"/>
      <w:jc w:val="both"/>
    </w:pPr>
    <w:rPr>
      <w:rFonts w:ascii="Arial Narrow" w:hAnsi="Arial Narrow"/>
      <w:sz w:val="28"/>
    </w:rPr>
  </w:style>
  <w:style w:type="character" w:customStyle="1" w:styleId="Tekstpodstawowy3Znak">
    <w:name w:val="Tekst podstawowy 3 Znak"/>
    <w:basedOn w:val="Domylnaczcionkaakapitu"/>
    <w:link w:val="Tekstpodstawowy3"/>
    <w:rsid w:val="00822CD2"/>
    <w:rPr>
      <w:rFonts w:ascii="Arial Narrow" w:eastAsia="Times New Roman" w:hAnsi="Arial Narrow" w:cs="Times New Roman"/>
      <w:sz w:val="28"/>
      <w:szCs w:val="24"/>
      <w:lang w:eastAsia="pl-PL" w:bidi="ar-SA"/>
    </w:rPr>
  </w:style>
  <w:style w:type="paragraph" w:styleId="Stopka">
    <w:name w:val="footer"/>
    <w:basedOn w:val="Normalny"/>
    <w:link w:val="StopkaZnak"/>
    <w:rsid w:val="00822CD2"/>
    <w:pPr>
      <w:tabs>
        <w:tab w:val="center" w:pos="4536"/>
        <w:tab w:val="right" w:pos="9072"/>
      </w:tabs>
    </w:pPr>
  </w:style>
  <w:style w:type="character" w:customStyle="1" w:styleId="StopkaZnak">
    <w:name w:val="Stopka Znak"/>
    <w:basedOn w:val="Domylnaczcionkaakapitu"/>
    <w:link w:val="Stopka"/>
    <w:rsid w:val="00822CD2"/>
    <w:rPr>
      <w:rFonts w:ascii="Times New Roman" w:eastAsia="Times New Roman" w:hAnsi="Times New Roman" w:cs="Times New Roman"/>
      <w:sz w:val="24"/>
      <w:szCs w:val="24"/>
      <w:lang w:eastAsia="pl-PL" w:bidi="ar-SA"/>
    </w:rPr>
  </w:style>
  <w:style w:type="character" w:styleId="Numerstrony">
    <w:name w:val="page number"/>
    <w:basedOn w:val="Domylnaczcionkaakapitu"/>
    <w:rsid w:val="00822CD2"/>
  </w:style>
  <w:style w:type="character" w:styleId="Hipercze">
    <w:name w:val="Hyperlink"/>
    <w:rsid w:val="00822CD2"/>
    <w:rPr>
      <w:color w:val="0000FF"/>
      <w:u w:val="single"/>
    </w:rPr>
  </w:style>
  <w:style w:type="paragraph" w:styleId="Akapitzlist">
    <w:name w:val="List Paragraph"/>
    <w:basedOn w:val="Normalny"/>
    <w:uiPriority w:val="34"/>
    <w:qFormat/>
    <w:rsid w:val="00EE5A11"/>
    <w:pPr>
      <w:ind w:left="720"/>
      <w:contextualSpacing/>
    </w:pPr>
  </w:style>
  <w:style w:type="paragraph" w:styleId="Tekstprzypisudolnego">
    <w:name w:val="footnote text"/>
    <w:basedOn w:val="Normalny"/>
    <w:link w:val="TekstprzypisudolnegoZnak"/>
    <w:uiPriority w:val="99"/>
    <w:semiHidden/>
    <w:unhideWhenUsed/>
    <w:rsid w:val="00701BD1"/>
    <w:rPr>
      <w:sz w:val="20"/>
      <w:szCs w:val="20"/>
    </w:rPr>
  </w:style>
  <w:style w:type="character" w:customStyle="1" w:styleId="TekstprzypisudolnegoZnak">
    <w:name w:val="Tekst przypisu dolnego Znak"/>
    <w:basedOn w:val="Domylnaczcionkaakapitu"/>
    <w:link w:val="Tekstprzypisudolnego"/>
    <w:uiPriority w:val="99"/>
    <w:semiHidden/>
    <w:rsid w:val="00701BD1"/>
    <w:rPr>
      <w:rFonts w:ascii="Times New Roman" w:eastAsia="Times New Roman" w:hAnsi="Times New Roman" w:cs="Times New Roman"/>
      <w:sz w:val="20"/>
      <w:szCs w:val="20"/>
      <w:lang w:eastAsia="pl-PL" w:bidi="ar-SA"/>
    </w:rPr>
  </w:style>
  <w:style w:type="character" w:styleId="Odwoanieprzypisudolnego">
    <w:name w:val="footnote reference"/>
    <w:basedOn w:val="Domylnaczcionkaakapitu"/>
    <w:uiPriority w:val="99"/>
    <w:semiHidden/>
    <w:unhideWhenUsed/>
    <w:rsid w:val="00701BD1"/>
    <w:rPr>
      <w:vertAlign w:val="superscript"/>
    </w:rPr>
  </w:style>
  <w:style w:type="character" w:customStyle="1" w:styleId="Legenda1">
    <w:name w:val="Legenda1"/>
    <w:basedOn w:val="Domylnaczcionkaakapitu"/>
    <w:rsid w:val="00B9007A"/>
  </w:style>
  <w:style w:type="character" w:styleId="Pogrubienie">
    <w:name w:val="Strong"/>
    <w:basedOn w:val="Domylnaczcionkaakapitu"/>
    <w:uiPriority w:val="22"/>
    <w:qFormat/>
    <w:rsid w:val="00783887"/>
    <w:rPr>
      <w:b/>
      <w:bCs/>
    </w:rPr>
  </w:style>
  <w:style w:type="paragraph" w:styleId="NormalnyWeb">
    <w:name w:val="Normal (Web)"/>
    <w:basedOn w:val="Normalny"/>
    <w:uiPriority w:val="99"/>
    <w:unhideWhenUsed/>
    <w:rsid w:val="00783887"/>
    <w:pPr>
      <w:spacing w:before="100" w:beforeAutospacing="1" w:after="100" w:afterAutospacing="1"/>
    </w:pPr>
  </w:style>
  <w:style w:type="table" w:styleId="Tabela-Siatka">
    <w:name w:val="Table Grid"/>
    <w:basedOn w:val="Standardowy"/>
    <w:uiPriority w:val="39"/>
    <w:rsid w:val="00195779"/>
    <w:pPr>
      <w:spacing w:after="0" w:line="240" w:lineRule="auto"/>
    </w:pPr>
    <w:rPr>
      <w:lang w:bidi="ar-S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1746A"/>
    <w:pPr>
      <w:spacing w:after="0" w:line="240" w:lineRule="auto"/>
    </w:pPr>
    <w:rPr>
      <w:rFonts w:ascii="Times New Roman" w:eastAsia="Times New Roman" w:hAnsi="Times New Roman" w:cs="Times New Roman"/>
      <w:sz w:val="24"/>
      <w:szCs w:val="24"/>
      <w:lang w:eastAsia="pl-PL" w:bidi="ar-SA"/>
    </w:rPr>
  </w:style>
  <w:style w:type="paragraph" w:styleId="Nagwek1">
    <w:name w:val="heading 1"/>
    <w:basedOn w:val="Normalny"/>
    <w:next w:val="Normalny"/>
    <w:link w:val="Nagwek1Znak"/>
    <w:qFormat/>
    <w:rsid w:val="00822CD2"/>
    <w:pPr>
      <w:keepNext/>
      <w:spacing w:line="360" w:lineRule="auto"/>
      <w:outlineLvl w:val="0"/>
    </w:pPr>
    <w:rPr>
      <w:rFonts w:ascii="Arial" w:hAnsi="Arial" w:cs="Arial"/>
      <w:b/>
      <w:bCs/>
    </w:rPr>
  </w:style>
  <w:style w:type="paragraph" w:styleId="Nagwek2">
    <w:name w:val="heading 2"/>
    <w:basedOn w:val="Normalny"/>
    <w:next w:val="Normalny"/>
    <w:link w:val="Nagwek2Znak"/>
    <w:qFormat/>
    <w:rsid w:val="00822CD2"/>
    <w:pPr>
      <w:keepNext/>
      <w:spacing w:line="360" w:lineRule="auto"/>
      <w:jc w:val="both"/>
      <w:outlineLvl w:val="1"/>
    </w:pPr>
    <w:rPr>
      <w:rFonts w:ascii="Arial" w:hAnsi="Arial" w:cs="Arial"/>
      <w:b/>
      <w:bCs/>
    </w:rPr>
  </w:style>
  <w:style w:type="paragraph" w:styleId="Nagwek3">
    <w:name w:val="heading 3"/>
    <w:basedOn w:val="Normalny"/>
    <w:next w:val="Normalny"/>
    <w:link w:val="Nagwek3Znak"/>
    <w:qFormat/>
    <w:rsid w:val="00822CD2"/>
    <w:pPr>
      <w:keepNext/>
      <w:spacing w:line="360" w:lineRule="auto"/>
      <w:ind w:left="360"/>
      <w:jc w:val="both"/>
      <w:outlineLvl w:val="2"/>
    </w:pPr>
    <w:rPr>
      <w:rFonts w:ascii="Arial" w:hAnsi="Arial" w:cs="Arial"/>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822CD2"/>
    <w:rPr>
      <w:rFonts w:ascii="Arial" w:eastAsia="Times New Roman" w:hAnsi="Arial" w:cs="Arial"/>
      <w:b/>
      <w:bCs/>
      <w:sz w:val="24"/>
      <w:szCs w:val="24"/>
      <w:lang w:eastAsia="pl-PL" w:bidi="ar-SA"/>
    </w:rPr>
  </w:style>
  <w:style w:type="character" w:customStyle="1" w:styleId="Nagwek2Znak">
    <w:name w:val="Nagłówek 2 Znak"/>
    <w:basedOn w:val="Domylnaczcionkaakapitu"/>
    <w:link w:val="Nagwek2"/>
    <w:rsid w:val="00822CD2"/>
    <w:rPr>
      <w:rFonts w:ascii="Arial" w:eastAsia="Times New Roman" w:hAnsi="Arial" w:cs="Arial"/>
      <w:b/>
      <w:bCs/>
      <w:sz w:val="24"/>
      <w:szCs w:val="24"/>
      <w:lang w:eastAsia="pl-PL" w:bidi="ar-SA"/>
    </w:rPr>
  </w:style>
  <w:style w:type="character" w:customStyle="1" w:styleId="Nagwek3Znak">
    <w:name w:val="Nagłówek 3 Znak"/>
    <w:basedOn w:val="Domylnaczcionkaakapitu"/>
    <w:link w:val="Nagwek3"/>
    <w:rsid w:val="00822CD2"/>
    <w:rPr>
      <w:rFonts w:ascii="Arial" w:eastAsia="Times New Roman" w:hAnsi="Arial" w:cs="Arial"/>
      <w:b/>
      <w:bCs/>
      <w:sz w:val="24"/>
      <w:szCs w:val="24"/>
      <w:lang w:eastAsia="pl-PL" w:bidi="ar-SA"/>
    </w:rPr>
  </w:style>
  <w:style w:type="paragraph" w:styleId="Tekstpodstawowy3">
    <w:name w:val="Body Text 3"/>
    <w:basedOn w:val="Normalny"/>
    <w:link w:val="Tekstpodstawowy3Znak"/>
    <w:rsid w:val="00822CD2"/>
    <w:pPr>
      <w:autoSpaceDE w:val="0"/>
      <w:autoSpaceDN w:val="0"/>
      <w:adjustRightInd w:val="0"/>
      <w:spacing w:line="360" w:lineRule="auto"/>
      <w:jc w:val="both"/>
    </w:pPr>
    <w:rPr>
      <w:rFonts w:ascii="Arial Narrow" w:hAnsi="Arial Narrow"/>
      <w:sz w:val="28"/>
    </w:rPr>
  </w:style>
  <w:style w:type="character" w:customStyle="1" w:styleId="Tekstpodstawowy3Znak">
    <w:name w:val="Tekst podstawowy 3 Znak"/>
    <w:basedOn w:val="Domylnaczcionkaakapitu"/>
    <w:link w:val="Tekstpodstawowy3"/>
    <w:rsid w:val="00822CD2"/>
    <w:rPr>
      <w:rFonts w:ascii="Arial Narrow" w:eastAsia="Times New Roman" w:hAnsi="Arial Narrow" w:cs="Times New Roman"/>
      <w:sz w:val="28"/>
      <w:szCs w:val="24"/>
      <w:lang w:eastAsia="pl-PL" w:bidi="ar-SA"/>
    </w:rPr>
  </w:style>
  <w:style w:type="paragraph" w:styleId="Stopka">
    <w:name w:val="footer"/>
    <w:basedOn w:val="Normalny"/>
    <w:link w:val="StopkaZnak"/>
    <w:rsid w:val="00822CD2"/>
    <w:pPr>
      <w:tabs>
        <w:tab w:val="center" w:pos="4536"/>
        <w:tab w:val="right" w:pos="9072"/>
      </w:tabs>
    </w:pPr>
  </w:style>
  <w:style w:type="character" w:customStyle="1" w:styleId="StopkaZnak">
    <w:name w:val="Stopka Znak"/>
    <w:basedOn w:val="Domylnaczcionkaakapitu"/>
    <w:link w:val="Stopka"/>
    <w:rsid w:val="00822CD2"/>
    <w:rPr>
      <w:rFonts w:ascii="Times New Roman" w:eastAsia="Times New Roman" w:hAnsi="Times New Roman" w:cs="Times New Roman"/>
      <w:sz w:val="24"/>
      <w:szCs w:val="24"/>
      <w:lang w:eastAsia="pl-PL" w:bidi="ar-SA"/>
    </w:rPr>
  </w:style>
  <w:style w:type="character" w:styleId="Numerstrony">
    <w:name w:val="page number"/>
    <w:basedOn w:val="Domylnaczcionkaakapitu"/>
    <w:rsid w:val="00822CD2"/>
  </w:style>
  <w:style w:type="character" w:styleId="Hipercze">
    <w:name w:val="Hyperlink"/>
    <w:rsid w:val="00822CD2"/>
    <w:rPr>
      <w:color w:val="0000FF"/>
      <w:u w:val="single"/>
    </w:rPr>
  </w:style>
  <w:style w:type="paragraph" w:styleId="Akapitzlist">
    <w:name w:val="List Paragraph"/>
    <w:basedOn w:val="Normalny"/>
    <w:uiPriority w:val="34"/>
    <w:qFormat/>
    <w:rsid w:val="00EE5A11"/>
    <w:pPr>
      <w:ind w:left="720"/>
      <w:contextualSpacing/>
    </w:pPr>
  </w:style>
  <w:style w:type="paragraph" w:styleId="Tekstprzypisudolnego">
    <w:name w:val="footnote text"/>
    <w:basedOn w:val="Normalny"/>
    <w:link w:val="TekstprzypisudolnegoZnak"/>
    <w:uiPriority w:val="99"/>
    <w:semiHidden/>
    <w:unhideWhenUsed/>
    <w:rsid w:val="00701BD1"/>
    <w:rPr>
      <w:sz w:val="20"/>
      <w:szCs w:val="20"/>
    </w:rPr>
  </w:style>
  <w:style w:type="character" w:customStyle="1" w:styleId="TekstprzypisudolnegoZnak">
    <w:name w:val="Tekst przypisu dolnego Znak"/>
    <w:basedOn w:val="Domylnaczcionkaakapitu"/>
    <w:link w:val="Tekstprzypisudolnego"/>
    <w:uiPriority w:val="99"/>
    <w:semiHidden/>
    <w:rsid w:val="00701BD1"/>
    <w:rPr>
      <w:rFonts w:ascii="Times New Roman" w:eastAsia="Times New Roman" w:hAnsi="Times New Roman" w:cs="Times New Roman"/>
      <w:sz w:val="20"/>
      <w:szCs w:val="20"/>
      <w:lang w:eastAsia="pl-PL" w:bidi="ar-SA"/>
    </w:rPr>
  </w:style>
  <w:style w:type="character" w:styleId="Odwoanieprzypisudolnego">
    <w:name w:val="footnote reference"/>
    <w:basedOn w:val="Domylnaczcionkaakapitu"/>
    <w:uiPriority w:val="99"/>
    <w:semiHidden/>
    <w:unhideWhenUsed/>
    <w:rsid w:val="00701BD1"/>
    <w:rPr>
      <w:vertAlign w:val="superscript"/>
    </w:rPr>
  </w:style>
  <w:style w:type="character" w:customStyle="1" w:styleId="Legenda1">
    <w:name w:val="Legenda1"/>
    <w:basedOn w:val="Domylnaczcionkaakapitu"/>
    <w:rsid w:val="00B9007A"/>
  </w:style>
  <w:style w:type="character" w:styleId="Pogrubienie">
    <w:name w:val="Strong"/>
    <w:basedOn w:val="Domylnaczcionkaakapitu"/>
    <w:uiPriority w:val="22"/>
    <w:qFormat/>
    <w:rsid w:val="00783887"/>
    <w:rPr>
      <w:b/>
      <w:bCs/>
    </w:rPr>
  </w:style>
  <w:style w:type="paragraph" w:styleId="NormalnyWeb">
    <w:name w:val="Normal (Web)"/>
    <w:basedOn w:val="Normalny"/>
    <w:uiPriority w:val="99"/>
    <w:unhideWhenUsed/>
    <w:rsid w:val="00783887"/>
    <w:pPr>
      <w:spacing w:before="100" w:beforeAutospacing="1" w:after="100" w:afterAutospacing="1"/>
    </w:pPr>
  </w:style>
  <w:style w:type="table" w:styleId="Tabela-Siatka">
    <w:name w:val="Table Grid"/>
    <w:basedOn w:val="Standardowy"/>
    <w:uiPriority w:val="39"/>
    <w:rsid w:val="00195779"/>
    <w:pPr>
      <w:spacing w:after="0" w:line="240" w:lineRule="auto"/>
    </w:pPr>
    <w:rPr>
      <w:lang w:bidi="ar-S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190674">
      <w:bodyDiv w:val="1"/>
      <w:marLeft w:val="0"/>
      <w:marRight w:val="0"/>
      <w:marTop w:val="0"/>
      <w:marBottom w:val="0"/>
      <w:divBdr>
        <w:top w:val="none" w:sz="0" w:space="0" w:color="auto"/>
        <w:left w:val="none" w:sz="0" w:space="0" w:color="auto"/>
        <w:bottom w:val="none" w:sz="0" w:space="0" w:color="auto"/>
        <w:right w:val="none" w:sz="0" w:space="0" w:color="auto"/>
      </w:divBdr>
    </w:div>
    <w:div w:id="377975977">
      <w:bodyDiv w:val="1"/>
      <w:marLeft w:val="0"/>
      <w:marRight w:val="0"/>
      <w:marTop w:val="0"/>
      <w:marBottom w:val="0"/>
      <w:divBdr>
        <w:top w:val="none" w:sz="0" w:space="0" w:color="auto"/>
        <w:left w:val="none" w:sz="0" w:space="0" w:color="auto"/>
        <w:bottom w:val="none" w:sz="0" w:space="0" w:color="auto"/>
        <w:right w:val="none" w:sz="0" w:space="0" w:color="auto"/>
      </w:divBdr>
      <w:divsChild>
        <w:div w:id="381489675">
          <w:marLeft w:val="0"/>
          <w:marRight w:val="0"/>
          <w:marTop w:val="0"/>
          <w:marBottom w:val="0"/>
          <w:divBdr>
            <w:top w:val="none" w:sz="0" w:space="0" w:color="auto"/>
            <w:left w:val="none" w:sz="0" w:space="0" w:color="auto"/>
            <w:bottom w:val="none" w:sz="0" w:space="0" w:color="auto"/>
            <w:right w:val="none" w:sz="0" w:space="0" w:color="auto"/>
          </w:divBdr>
          <w:divsChild>
            <w:div w:id="600996539">
              <w:marLeft w:val="0"/>
              <w:marRight w:val="0"/>
              <w:marTop w:val="0"/>
              <w:marBottom w:val="0"/>
              <w:divBdr>
                <w:top w:val="none" w:sz="0" w:space="0" w:color="auto"/>
                <w:left w:val="none" w:sz="0" w:space="0" w:color="auto"/>
                <w:bottom w:val="none" w:sz="0" w:space="0" w:color="auto"/>
                <w:right w:val="none" w:sz="0" w:space="0" w:color="auto"/>
              </w:divBdr>
              <w:divsChild>
                <w:div w:id="1781027937">
                  <w:marLeft w:val="0"/>
                  <w:marRight w:val="0"/>
                  <w:marTop w:val="0"/>
                  <w:marBottom w:val="0"/>
                  <w:divBdr>
                    <w:top w:val="none" w:sz="0" w:space="0" w:color="auto"/>
                    <w:left w:val="none" w:sz="0" w:space="0" w:color="auto"/>
                    <w:bottom w:val="none" w:sz="0" w:space="0" w:color="auto"/>
                    <w:right w:val="none" w:sz="0" w:space="0" w:color="auto"/>
                  </w:divBdr>
                </w:div>
                <w:div w:id="683939130">
                  <w:marLeft w:val="0"/>
                  <w:marRight w:val="0"/>
                  <w:marTop w:val="0"/>
                  <w:marBottom w:val="0"/>
                  <w:divBdr>
                    <w:top w:val="none" w:sz="0" w:space="0" w:color="auto"/>
                    <w:left w:val="none" w:sz="0" w:space="0" w:color="auto"/>
                    <w:bottom w:val="none" w:sz="0" w:space="0" w:color="auto"/>
                    <w:right w:val="none" w:sz="0" w:space="0" w:color="auto"/>
                  </w:divBdr>
                </w:div>
                <w:div w:id="1308053648">
                  <w:marLeft w:val="0"/>
                  <w:marRight w:val="0"/>
                  <w:marTop w:val="0"/>
                  <w:marBottom w:val="0"/>
                  <w:divBdr>
                    <w:top w:val="none" w:sz="0" w:space="0" w:color="auto"/>
                    <w:left w:val="none" w:sz="0" w:space="0" w:color="auto"/>
                    <w:bottom w:val="none" w:sz="0" w:space="0" w:color="auto"/>
                    <w:right w:val="none" w:sz="0" w:space="0" w:color="auto"/>
                  </w:divBdr>
                </w:div>
                <w:div w:id="1286235008">
                  <w:marLeft w:val="0"/>
                  <w:marRight w:val="0"/>
                  <w:marTop w:val="0"/>
                  <w:marBottom w:val="0"/>
                  <w:divBdr>
                    <w:top w:val="none" w:sz="0" w:space="0" w:color="auto"/>
                    <w:left w:val="none" w:sz="0" w:space="0" w:color="auto"/>
                    <w:bottom w:val="none" w:sz="0" w:space="0" w:color="auto"/>
                    <w:right w:val="none" w:sz="0" w:space="0" w:color="auto"/>
                  </w:divBdr>
                </w:div>
                <w:div w:id="965965451">
                  <w:marLeft w:val="0"/>
                  <w:marRight w:val="0"/>
                  <w:marTop w:val="0"/>
                  <w:marBottom w:val="0"/>
                  <w:divBdr>
                    <w:top w:val="none" w:sz="0" w:space="0" w:color="auto"/>
                    <w:left w:val="none" w:sz="0" w:space="0" w:color="auto"/>
                    <w:bottom w:val="none" w:sz="0" w:space="0" w:color="auto"/>
                    <w:right w:val="none" w:sz="0" w:space="0" w:color="auto"/>
                  </w:divBdr>
                </w:div>
                <w:div w:id="1360009555">
                  <w:marLeft w:val="0"/>
                  <w:marRight w:val="0"/>
                  <w:marTop w:val="0"/>
                  <w:marBottom w:val="0"/>
                  <w:divBdr>
                    <w:top w:val="none" w:sz="0" w:space="0" w:color="auto"/>
                    <w:left w:val="none" w:sz="0" w:space="0" w:color="auto"/>
                    <w:bottom w:val="none" w:sz="0" w:space="0" w:color="auto"/>
                    <w:right w:val="none" w:sz="0" w:space="0" w:color="auto"/>
                  </w:divBdr>
                </w:div>
                <w:div w:id="65349675">
                  <w:marLeft w:val="0"/>
                  <w:marRight w:val="0"/>
                  <w:marTop w:val="0"/>
                  <w:marBottom w:val="0"/>
                  <w:divBdr>
                    <w:top w:val="none" w:sz="0" w:space="0" w:color="auto"/>
                    <w:left w:val="none" w:sz="0" w:space="0" w:color="auto"/>
                    <w:bottom w:val="none" w:sz="0" w:space="0" w:color="auto"/>
                    <w:right w:val="none" w:sz="0" w:space="0" w:color="auto"/>
                  </w:divBdr>
                </w:div>
                <w:div w:id="2085369304">
                  <w:marLeft w:val="0"/>
                  <w:marRight w:val="0"/>
                  <w:marTop w:val="0"/>
                  <w:marBottom w:val="0"/>
                  <w:divBdr>
                    <w:top w:val="none" w:sz="0" w:space="0" w:color="auto"/>
                    <w:left w:val="none" w:sz="0" w:space="0" w:color="auto"/>
                    <w:bottom w:val="none" w:sz="0" w:space="0" w:color="auto"/>
                    <w:right w:val="none" w:sz="0" w:space="0" w:color="auto"/>
                  </w:divBdr>
                </w:div>
                <w:div w:id="824591928">
                  <w:marLeft w:val="0"/>
                  <w:marRight w:val="0"/>
                  <w:marTop w:val="0"/>
                  <w:marBottom w:val="0"/>
                  <w:divBdr>
                    <w:top w:val="none" w:sz="0" w:space="0" w:color="auto"/>
                    <w:left w:val="none" w:sz="0" w:space="0" w:color="auto"/>
                    <w:bottom w:val="none" w:sz="0" w:space="0" w:color="auto"/>
                    <w:right w:val="none" w:sz="0" w:space="0" w:color="auto"/>
                  </w:divBdr>
                </w:div>
                <w:div w:id="1693528717">
                  <w:marLeft w:val="0"/>
                  <w:marRight w:val="0"/>
                  <w:marTop w:val="0"/>
                  <w:marBottom w:val="0"/>
                  <w:divBdr>
                    <w:top w:val="none" w:sz="0" w:space="0" w:color="auto"/>
                    <w:left w:val="none" w:sz="0" w:space="0" w:color="auto"/>
                    <w:bottom w:val="none" w:sz="0" w:space="0" w:color="auto"/>
                    <w:right w:val="none" w:sz="0" w:space="0" w:color="auto"/>
                  </w:divBdr>
                </w:div>
                <w:div w:id="1850557577">
                  <w:marLeft w:val="0"/>
                  <w:marRight w:val="0"/>
                  <w:marTop w:val="0"/>
                  <w:marBottom w:val="0"/>
                  <w:divBdr>
                    <w:top w:val="none" w:sz="0" w:space="0" w:color="auto"/>
                    <w:left w:val="none" w:sz="0" w:space="0" w:color="auto"/>
                    <w:bottom w:val="none" w:sz="0" w:space="0" w:color="auto"/>
                    <w:right w:val="none" w:sz="0" w:space="0" w:color="auto"/>
                  </w:divBdr>
                </w:div>
                <w:div w:id="1343823718">
                  <w:marLeft w:val="0"/>
                  <w:marRight w:val="0"/>
                  <w:marTop w:val="0"/>
                  <w:marBottom w:val="0"/>
                  <w:divBdr>
                    <w:top w:val="none" w:sz="0" w:space="0" w:color="auto"/>
                    <w:left w:val="none" w:sz="0" w:space="0" w:color="auto"/>
                    <w:bottom w:val="none" w:sz="0" w:space="0" w:color="auto"/>
                    <w:right w:val="none" w:sz="0" w:space="0" w:color="auto"/>
                  </w:divBdr>
                </w:div>
                <w:div w:id="755398885">
                  <w:marLeft w:val="0"/>
                  <w:marRight w:val="0"/>
                  <w:marTop w:val="0"/>
                  <w:marBottom w:val="0"/>
                  <w:divBdr>
                    <w:top w:val="none" w:sz="0" w:space="0" w:color="auto"/>
                    <w:left w:val="none" w:sz="0" w:space="0" w:color="auto"/>
                    <w:bottom w:val="none" w:sz="0" w:space="0" w:color="auto"/>
                    <w:right w:val="none" w:sz="0" w:space="0" w:color="auto"/>
                  </w:divBdr>
                </w:div>
                <w:div w:id="457527302">
                  <w:marLeft w:val="0"/>
                  <w:marRight w:val="0"/>
                  <w:marTop w:val="0"/>
                  <w:marBottom w:val="0"/>
                  <w:divBdr>
                    <w:top w:val="none" w:sz="0" w:space="0" w:color="auto"/>
                    <w:left w:val="none" w:sz="0" w:space="0" w:color="auto"/>
                    <w:bottom w:val="none" w:sz="0" w:space="0" w:color="auto"/>
                    <w:right w:val="none" w:sz="0" w:space="0" w:color="auto"/>
                  </w:divBdr>
                </w:div>
                <w:div w:id="417867137">
                  <w:marLeft w:val="0"/>
                  <w:marRight w:val="0"/>
                  <w:marTop w:val="0"/>
                  <w:marBottom w:val="0"/>
                  <w:divBdr>
                    <w:top w:val="none" w:sz="0" w:space="0" w:color="auto"/>
                    <w:left w:val="none" w:sz="0" w:space="0" w:color="auto"/>
                    <w:bottom w:val="none" w:sz="0" w:space="0" w:color="auto"/>
                    <w:right w:val="none" w:sz="0" w:space="0" w:color="auto"/>
                  </w:divBdr>
                </w:div>
                <w:div w:id="1316715955">
                  <w:marLeft w:val="0"/>
                  <w:marRight w:val="0"/>
                  <w:marTop w:val="0"/>
                  <w:marBottom w:val="0"/>
                  <w:divBdr>
                    <w:top w:val="none" w:sz="0" w:space="0" w:color="auto"/>
                    <w:left w:val="none" w:sz="0" w:space="0" w:color="auto"/>
                    <w:bottom w:val="none" w:sz="0" w:space="0" w:color="auto"/>
                    <w:right w:val="none" w:sz="0" w:space="0" w:color="auto"/>
                  </w:divBdr>
                </w:div>
                <w:div w:id="1532723039">
                  <w:marLeft w:val="0"/>
                  <w:marRight w:val="0"/>
                  <w:marTop w:val="0"/>
                  <w:marBottom w:val="0"/>
                  <w:divBdr>
                    <w:top w:val="none" w:sz="0" w:space="0" w:color="auto"/>
                    <w:left w:val="none" w:sz="0" w:space="0" w:color="auto"/>
                    <w:bottom w:val="none" w:sz="0" w:space="0" w:color="auto"/>
                    <w:right w:val="none" w:sz="0" w:space="0" w:color="auto"/>
                  </w:divBdr>
                </w:div>
                <w:div w:id="2064062514">
                  <w:marLeft w:val="0"/>
                  <w:marRight w:val="0"/>
                  <w:marTop w:val="0"/>
                  <w:marBottom w:val="0"/>
                  <w:divBdr>
                    <w:top w:val="none" w:sz="0" w:space="0" w:color="auto"/>
                    <w:left w:val="none" w:sz="0" w:space="0" w:color="auto"/>
                    <w:bottom w:val="none" w:sz="0" w:space="0" w:color="auto"/>
                    <w:right w:val="none" w:sz="0" w:space="0" w:color="auto"/>
                  </w:divBdr>
                </w:div>
                <w:div w:id="972254204">
                  <w:marLeft w:val="0"/>
                  <w:marRight w:val="0"/>
                  <w:marTop w:val="0"/>
                  <w:marBottom w:val="0"/>
                  <w:divBdr>
                    <w:top w:val="none" w:sz="0" w:space="0" w:color="auto"/>
                    <w:left w:val="none" w:sz="0" w:space="0" w:color="auto"/>
                    <w:bottom w:val="none" w:sz="0" w:space="0" w:color="auto"/>
                    <w:right w:val="none" w:sz="0" w:space="0" w:color="auto"/>
                  </w:divBdr>
                </w:div>
                <w:div w:id="973486940">
                  <w:marLeft w:val="0"/>
                  <w:marRight w:val="0"/>
                  <w:marTop w:val="0"/>
                  <w:marBottom w:val="0"/>
                  <w:divBdr>
                    <w:top w:val="none" w:sz="0" w:space="0" w:color="auto"/>
                    <w:left w:val="none" w:sz="0" w:space="0" w:color="auto"/>
                    <w:bottom w:val="none" w:sz="0" w:space="0" w:color="auto"/>
                    <w:right w:val="none" w:sz="0" w:space="0" w:color="auto"/>
                  </w:divBdr>
                </w:div>
                <w:div w:id="1621380298">
                  <w:marLeft w:val="0"/>
                  <w:marRight w:val="0"/>
                  <w:marTop w:val="0"/>
                  <w:marBottom w:val="0"/>
                  <w:divBdr>
                    <w:top w:val="none" w:sz="0" w:space="0" w:color="auto"/>
                    <w:left w:val="none" w:sz="0" w:space="0" w:color="auto"/>
                    <w:bottom w:val="none" w:sz="0" w:space="0" w:color="auto"/>
                    <w:right w:val="none" w:sz="0" w:space="0" w:color="auto"/>
                  </w:divBdr>
                </w:div>
                <w:div w:id="1998148122">
                  <w:marLeft w:val="0"/>
                  <w:marRight w:val="0"/>
                  <w:marTop w:val="0"/>
                  <w:marBottom w:val="0"/>
                  <w:divBdr>
                    <w:top w:val="none" w:sz="0" w:space="0" w:color="auto"/>
                    <w:left w:val="none" w:sz="0" w:space="0" w:color="auto"/>
                    <w:bottom w:val="none" w:sz="0" w:space="0" w:color="auto"/>
                    <w:right w:val="none" w:sz="0" w:space="0" w:color="auto"/>
                  </w:divBdr>
                </w:div>
                <w:div w:id="1059595370">
                  <w:marLeft w:val="0"/>
                  <w:marRight w:val="0"/>
                  <w:marTop w:val="0"/>
                  <w:marBottom w:val="0"/>
                  <w:divBdr>
                    <w:top w:val="none" w:sz="0" w:space="0" w:color="auto"/>
                    <w:left w:val="none" w:sz="0" w:space="0" w:color="auto"/>
                    <w:bottom w:val="none" w:sz="0" w:space="0" w:color="auto"/>
                    <w:right w:val="none" w:sz="0" w:space="0" w:color="auto"/>
                  </w:divBdr>
                </w:div>
                <w:div w:id="381562882">
                  <w:marLeft w:val="0"/>
                  <w:marRight w:val="0"/>
                  <w:marTop w:val="0"/>
                  <w:marBottom w:val="0"/>
                  <w:divBdr>
                    <w:top w:val="none" w:sz="0" w:space="0" w:color="auto"/>
                    <w:left w:val="none" w:sz="0" w:space="0" w:color="auto"/>
                    <w:bottom w:val="none" w:sz="0" w:space="0" w:color="auto"/>
                    <w:right w:val="none" w:sz="0" w:space="0" w:color="auto"/>
                  </w:divBdr>
                </w:div>
                <w:div w:id="1710884812">
                  <w:marLeft w:val="0"/>
                  <w:marRight w:val="0"/>
                  <w:marTop w:val="0"/>
                  <w:marBottom w:val="0"/>
                  <w:divBdr>
                    <w:top w:val="none" w:sz="0" w:space="0" w:color="auto"/>
                    <w:left w:val="none" w:sz="0" w:space="0" w:color="auto"/>
                    <w:bottom w:val="none" w:sz="0" w:space="0" w:color="auto"/>
                    <w:right w:val="none" w:sz="0" w:space="0" w:color="auto"/>
                  </w:divBdr>
                </w:div>
                <w:div w:id="793445921">
                  <w:marLeft w:val="0"/>
                  <w:marRight w:val="0"/>
                  <w:marTop w:val="0"/>
                  <w:marBottom w:val="0"/>
                  <w:divBdr>
                    <w:top w:val="none" w:sz="0" w:space="0" w:color="auto"/>
                    <w:left w:val="none" w:sz="0" w:space="0" w:color="auto"/>
                    <w:bottom w:val="none" w:sz="0" w:space="0" w:color="auto"/>
                    <w:right w:val="none" w:sz="0" w:space="0" w:color="auto"/>
                  </w:divBdr>
                </w:div>
                <w:div w:id="614093257">
                  <w:marLeft w:val="0"/>
                  <w:marRight w:val="0"/>
                  <w:marTop w:val="0"/>
                  <w:marBottom w:val="0"/>
                  <w:divBdr>
                    <w:top w:val="none" w:sz="0" w:space="0" w:color="auto"/>
                    <w:left w:val="none" w:sz="0" w:space="0" w:color="auto"/>
                    <w:bottom w:val="none" w:sz="0" w:space="0" w:color="auto"/>
                    <w:right w:val="none" w:sz="0" w:space="0" w:color="auto"/>
                  </w:divBdr>
                </w:div>
                <w:div w:id="536162178">
                  <w:marLeft w:val="0"/>
                  <w:marRight w:val="0"/>
                  <w:marTop w:val="0"/>
                  <w:marBottom w:val="0"/>
                  <w:divBdr>
                    <w:top w:val="none" w:sz="0" w:space="0" w:color="auto"/>
                    <w:left w:val="none" w:sz="0" w:space="0" w:color="auto"/>
                    <w:bottom w:val="none" w:sz="0" w:space="0" w:color="auto"/>
                    <w:right w:val="none" w:sz="0" w:space="0" w:color="auto"/>
                  </w:divBdr>
                </w:div>
                <w:div w:id="666900954">
                  <w:marLeft w:val="0"/>
                  <w:marRight w:val="0"/>
                  <w:marTop w:val="0"/>
                  <w:marBottom w:val="0"/>
                  <w:divBdr>
                    <w:top w:val="none" w:sz="0" w:space="0" w:color="auto"/>
                    <w:left w:val="none" w:sz="0" w:space="0" w:color="auto"/>
                    <w:bottom w:val="none" w:sz="0" w:space="0" w:color="auto"/>
                    <w:right w:val="none" w:sz="0" w:space="0" w:color="auto"/>
                  </w:divBdr>
                </w:div>
                <w:div w:id="1591886440">
                  <w:marLeft w:val="0"/>
                  <w:marRight w:val="0"/>
                  <w:marTop w:val="0"/>
                  <w:marBottom w:val="0"/>
                  <w:divBdr>
                    <w:top w:val="none" w:sz="0" w:space="0" w:color="auto"/>
                    <w:left w:val="none" w:sz="0" w:space="0" w:color="auto"/>
                    <w:bottom w:val="none" w:sz="0" w:space="0" w:color="auto"/>
                    <w:right w:val="none" w:sz="0" w:space="0" w:color="auto"/>
                  </w:divBdr>
                </w:div>
                <w:div w:id="799109532">
                  <w:marLeft w:val="0"/>
                  <w:marRight w:val="0"/>
                  <w:marTop w:val="0"/>
                  <w:marBottom w:val="0"/>
                  <w:divBdr>
                    <w:top w:val="none" w:sz="0" w:space="0" w:color="auto"/>
                    <w:left w:val="none" w:sz="0" w:space="0" w:color="auto"/>
                    <w:bottom w:val="none" w:sz="0" w:space="0" w:color="auto"/>
                    <w:right w:val="none" w:sz="0" w:space="0" w:color="auto"/>
                  </w:divBdr>
                </w:div>
                <w:div w:id="315454096">
                  <w:marLeft w:val="0"/>
                  <w:marRight w:val="0"/>
                  <w:marTop w:val="0"/>
                  <w:marBottom w:val="0"/>
                  <w:divBdr>
                    <w:top w:val="none" w:sz="0" w:space="0" w:color="auto"/>
                    <w:left w:val="none" w:sz="0" w:space="0" w:color="auto"/>
                    <w:bottom w:val="none" w:sz="0" w:space="0" w:color="auto"/>
                    <w:right w:val="none" w:sz="0" w:space="0" w:color="auto"/>
                  </w:divBdr>
                </w:div>
                <w:div w:id="489053887">
                  <w:marLeft w:val="0"/>
                  <w:marRight w:val="0"/>
                  <w:marTop w:val="0"/>
                  <w:marBottom w:val="0"/>
                  <w:divBdr>
                    <w:top w:val="none" w:sz="0" w:space="0" w:color="auto"/>
                    <w:left w:val="none" w:sz="0" w:space="0" w:color="auto"/>
                    <w:bottom w:val="none" w:sz="0" w:space="0" w:color="auto"/>
                    <w:right w:val="none" w:sz="0" w:space="0" w:color="auto"/>
                  </w:divBdr>
                </w:div>
                <w:div w:id="1842501702">
                  <w:marLeft w:val="0"/>
                  <w:marRight w:val="0"/>
                  <w:marTop w:val="0"/>
                  <w:marBottom w:val="0"/>
                  <w:divBdr>
                    <w:top w:val="none" w:sz="0" w:space="0" w:color="auto"/>
                    <w:left w:val="none" w:sz="0" w:space="0" w:color="auto"/>
                    <w:bottom w:val="none" w:sz="0" w:space="0" w:color="auto"/>
                    <w:right w:val="none" w:sz="0" w:space="0" w:color="auto"/>
                  </w:divBdr>
                </w:div>
                <w:div w:id="599068099">
                  <w:marLeft w:val="0"/>
                  <w:marRight w:val="0"/>
                  <w:marTop w:val="0"/>
                  <w:marBottom w:val="0"/>
                  <w:divBdr>
                    <w:top w:val="none" w:sz="0" w:space="0" w:color="auto"/>
                    <w:left w:val="none" w:sz="0" w:space="0" w:color="auto"/>
                    <w:bottom w:val="none" w:sz="0" w:space="0" w:color="auto"/>
                    <w:right w:val="none" w:sz="0" w:space="0" w:color="auto"/>
                  </w:divBdr>
                </w:div>
                <w:div w:id="59329402">
                  <w:marLeft w:val="0"/>
                  <w:marRight w:val="0"/>
                  <w:marTop w:val="0"/>
                  <w:marBottom w:val="0"/>
                  <w:divBdr>
                    <w:top w:val="none" w:sz="0" w:space="0" w:color="auto"/>
                    <w:left w:val="none" w:sz="0" w:space="0" w:color="auto"/>
                    <w:bottom w:val="none" w:sz="0" w:space="0" w:color="auto"/>
                    <w:right w:val="none" w:sz="0" w:space="0" w:color="auto"/>
                  </w:divBdr>
                </w:div>
                <w:div w:id="626357080">
                  <w:marLeft w:val="0"/>
                  <w:marRight w:val="0"/>
                  <w:marTop w:val="0"/>
                  <w:marBottom w:val="0"/>
                  <w:divBdr>
                    <w:top w:val="none" w:sz="0" w:space="0" w:color="auto"/>
                    <w:left w:val="none" w:sz="0" w:space="0" w:color="auto"/>
                    <w:bottom w:val="none" w:sz="0" w:space="0" w:color="auto"/>
                    <w:right w:val="none" w:sz="0" w:space="0" w:color="auto"/>
                  </w:divBdr>
                </w:div>
                <w:div w:id="720709522">
                  <w:marLeft w:val="0"/>
                  <w:marRight w:val="0"/>
                  <w:marTop w:val="0"/>
                  <w:marBottom w:val="0"/>
                  <w:divBdr>
                    <w:top w:val="none" w:sz="0" w:space="0" w:color="auto"/>
                    <w:left w:val="none" w:sz="0" w:space="0" w:color="auto"/>
                    <w:bottom w:val="none" w:sz="0" w:space="0" w:color="auto"/>
                    <w:right w:val="none" w:sz="0" w:space="0" w:color="auto"/>
                  </w:divBdr>
                </w:div>
                <w:div w:id="643586978">
                  <w:marLeft w:val="0"/>
                  <w:marRight w:val="0"/>
                  <w:marTop w:val="0"/>
                  <w:marBottom w:val="0"/>
                  <w:divBdr>
                    <w:top w:val="none" w:sz="0" w:space="0" w:color="auto"/>
                    <w:left w:val="none" w:sz="0" w:space="0" w:color="auto"/>
                    <w:bottom w:val="none" w:sz="0" w:space="0" w:color="auto"/>
                    <w:right w:val="none" w:sz="0" w:space="0" w:color="auto"/>
                  </w:divBdr>
                </w:div>
                <w:div w:id="163134737">
                  <w:marLeft w:val="0"/>
                  <w:marRight w:val="0"/>
                  <w:marTop w:val="0"/>
                  <w:marBottom w:val="0"/>
                  <w:divBdr>
                    <w:top w:val="none" w:sz="0" w:space="0" w:color="auto"/>
                    <w:left w:val="none" w:sz="0" w:space="0" w:color="auto"/>
                    <w:bottom w:val="none" w:sz="0" w:space="0" w:color="auto"/>
                    <w:right w:val="none" w:sz="0" w:space="0" w:color="auto"/>
                  </w:divBdr>
                </w:div>
                <w:div w:id="1283197129">
                  <w:marLeft w:val="0"/>
                  <w:marRight w:val="0"/>
                  <w:marTop w:val="0"/>
                  <w:marBottom w:val="0"/>
                  <w:divBdr>
                    <w:top w:val="none" w:sz="0" w:space="0" w:color="auto"/>
                    <w:left w:val="none" w:sz="0" w:space="0" w:color="auto"/>
                    <w:bottom w:val="none" w:sz="0" w:space="0" w:color="auto"/>
                    <w:right w:val="none" w:sz="0" w:space="0" w:color="auto"/>
                  </w:divBdr>
                </w:div>
                <w:div w:id="578707863">
                  <w:marLeft w:val="0"/>
                  <w:marRight w:val="0"/>
                  <w:marTop w:val="0"/>
                  <w:marBottom w:val="0"/>
                  <w:divBdr>
                    <w:top w:val="none" w:sz="0" w:space="0" w:color="auto"/>
                    <w:left w:val="none" w:sz="0" w:space="0" w:color="auto"/>
                    <w:bottom w:val="none" w:sz="0" w:space="0" w:color="auto"/>
                    <w:right w:val="none" w:sz="0" w:space="0" w:color="auto"/>
                  </w:divBdr>
                </w:div>
                <w:div w:id="2090224614">
                  <w:marLeft w:val="0"/>
                  <w:marRight w:val="0"/>
                  <w:marTop w:val="0"/>
                  <w:marBottom w:val="0"/>
                  <w:divBdr>
                    <w:top w:val="none" w:sz="0" w:space="0" w:color="auto"/>
                    <w:left w:val="none" w:sz="0" w:space="0" w:color="auto"/>
                    <w:bottom w:val="none" w:sz="0" w:space="0" w:color="auto"/>
                    <w:right w:val="none" w:sz="0" w:space="0" w:color="auto"/>
                  </w:divBdr>
                </w:div>
                <w:div w:id="1333486276">
                  <w:marLeft w:val="0"/>
                  <w:marRight w:val="0"/>
                  <w:marTop w:val="0"/>
                  <w:marBottom w:val="0"/>
                  <w:divBdr>
                    <w:top w:val="none" w:sz="0" w:space="0" w:color="auto"/>
                    <w:left w:val="none" w:sz="0" w:space="0" w:color="auto"/>
                    <w:bottom w:val="none" w:sz="0" w:space="0" w:color="auto"/>
                    <w:right w:val="none" w:sz="0" w:space="0" w:color="auto"/>
                  </w:divBdr>
                </w:div>
                <w:div w:id="721559711">
                  <w:marLeft w:val="0"/>
                  <w:marRight w:val="0"/>
                  <w:marTop w:val="0"/>
                  <w:marBottom w:val="0"/>
                  <w:divBdr>
                    <w:top w:val="none" w:sz="0" w:space="0" w:color="auto"/>
                    <w:left w:val="none" w:sz="0" w:space="0" w:color="auto"/>
                    <w:bottom w:val="none" w:sz="0" w:space="0" w:color="auto"/>
                    <w:right w:val="none" w:sz="0" w:space="0" w:color="auto"/>
                  </w:divBdr>
                </w:div>
                <w:div w:id="266158011">
                  <w:marLeft w:val="0"/>
                  <w:marRight w:val="0"/>
                  <w:marTop w:val="0"/>
                  <w:marBottom w:val="0"/>
                  <w:divBdr>
                    <w:top w:val="none" w:sz="0" w:space="0" w:color="auto"/>
                    <w:left w:val="none" w:sz="0" w:space="0" w:color="auto"/>
                    <w:bottom w:val="none" w:sz="0" w:space="0" w:color="auto"/>
                    <w:right w:val="none" w:sz="0" w:space="0" w:color="auto"/>
                  </w:divBdr>
                </w:div>
                <w:div w:id="2019652518">
                  <w:marLeft w:val="0"/>
                  <w:marRight w:val="0"/>
                  <w:marTop w:val="0"/>
                  <w:marBottom w:val="0"/>
                  <w:divBdr>
                    <w:top w:val="none" w:sz="0" w:space="0" w:color="auto"/>
                    <w:left w:val="none" w:sz="0" w:space="0" w:color="auto"/>
                    <w:bottom w:val="none" w:sz="0" w:space="0" w:color="auto"/>
                    <w:right w:val="none" w:sz="0" w:space="0" w:color="auto"/>
                  </w:divBdr>
                </w:div>
                <w:div w:id="1148134592">
                  <w:marLeft w:val="0"/>
                  <w:marRight w:val="0"/>
                  <w:marTop w:val="0"/>
                  <w:marBottom w:val="0"/>
                  <w:divBdr>
                    <w:top w:val="none" w:sz="0" w:space="0" w:color="auto"/>
                    <w:left w:val="none" w:sz="0" w:space="0" w:color="auto"/>
                    <w:bottom w:val="none" w:sz="0" w:space="0" w:color="auto"/>
                    <w:right w:val="none" w:sz="0" w:space="0" w:color="auto"/>
                  </w:divBdr>
                </w:div>
                <w:div w:id="1684280338">
                  <w:marLeft w:val="0"/>
                  <w:marRight w:val="0"/>
                  <w:marTop w:val="0"/>
                  <w:marBottom w:val="0"/>
                  <w:divBdr>
                    <w:top w:val="none" w:sz="0" w:space="0" w:color="auto"/>
                    <w:left w:val="none" w:sz="0" w:space="0" w:color="auto"/>
                    <w:bottom w:val="none" w:sz="0" w:space="0" w:color="auto"/>
                    <w:right w:val="none" w:sz="0" w:space="0" w:color="auto"/>
                  </w:divBdr>
                </w:div>
                <w:div w:id="2000696433">
                  <w:marLeft w:val="0"/>
                  <w:marRight w:val="0"/>
                  <w:marTop w:val="0"/>
                  <w:marBottom w:val="0"/>
                  <w:divBdr>
                    <w:top w:val="none" w:sz="0" w:space="0" w:color="auto"/>
                    <w:left w:val="none" w:sz="0" w:space="0" w:color="auto"/>
                    <w:bottom w:val="none" w:sz="0" w:space="0" w:color="auto"/>
                    <w:right w:val="none" w:sz="0" w:space="0" w:color="auto"/>
                  </w:divBdr>
                </w:div>
                <w:div w:id="1958901602">
                  <w:marLeft w:val="0"/>
                  <w:marRight w:val="0"/>
                  <w:marTop w:val="0"/>
                  <w:marBottom w:val="0"/>
                  <w:divBdr>
                    <w:top w:val="none" w:sz="0" w:space="0" w:color="auto"/>
                    <w:left w:val="none" w:sz="0" w:space="0" w:color="auto"/>
                    <w:bottom w:val="none" w:sz="0" w:space="0" w:color="auto"/>
                    <w:right w:val="none" w:sz="0" w:space="0" w:color="auto"/>
                  </w:divBdr>
                </w:div>
                <w:div w:id="618419592">
                  <w:marLeft w:val="0"/>
                  <w:marRight w:val="0"/>
                  <w:marTop w:val="0"/>
                  <w:marBottom w:val="0"/>
                  <w:divBdr>
                    <w:top w:val="none" w:sz="0" w:space="0" w:color="auto"/>
                    <w:left w:val="none" w:sz="0" w:space="0" w:color="auto"/>
                    <w:bottom w:val="none" w:sz="0" w:space="0" w:color="auto"/>
                    <w:right w:val="none" w:sz="0" w:space="0" w:color="auto"/>
                  </w:divBdr>
                </w:div>
                <w:div w:id="1594823502">
                  <w:marLeft w:val="0"/>
                  <w:marRight w:val="0"/>
                  <w:marTop w:val="0"/>
                  <w:marBottom w:val="0"/>
                  <w:divBdr>
                    <w:top w:val="none" w:sz="0" w:space="0" w:color="auto"/>
                    <w:left w:val="none" w:sz="0" w:space="0" w:color="auto"/>
                    <w:bottom w:val="none" w:sz="0" w:space="0" w:color="auto"/>
                    <w:right w:val="none" w:sz="0" w:space="0" w:color="auto"/>
                  </w:divBdr>
                </w:div>
                <w:div w:id="304167849">
                  <w:marLeft w:val="0"/>
                  <w:marRight w:val="0"/>
                  <w:marTop w:val="0"/>
                  <w:marBottom w:val="0"/>
                  <w:divBdr>
                    <w:top w:val="none" w:sz="0" w:space="0" w:color="auto"/>
                    <w:left w:val="none" w:sz="0" w:space="0" w:color="auto"/>
                    <w:bottom w:val="none" w:sz="0" w:space="0" w:color="auto"/>
                    <w:right w:val="none" w:sz="0" w:space="0" w:color="auto"/>
                  </w:divBdr>
                </w:div>
                <w:div w:id="1316422379">
                  <w:marLeft w:val="0"/>
                  <w:marRight w:val="0"/>
                  <w:marTop w:val="0"/>
                  <w:marBottom w:val="0"/>
                  <w:divBdr>
                    <w:top w:val="none" w:sz="0" w:space="0" w:color="auto"/>
                    <w:left w:val="none" w:sz="0" w:space="0" w:color="auto"/>
                    <w:bottom w:val="none" w:sz="0" w:space="0" w:color="auto"/>
                    <w:right w:val="none" w:sz="0" w:space="0" w:color="auto"/>
                  </w:divBdr>
                </w:div>
                <w:div w:id="1842162299">
                  <w:marLeft w:val="0"/>
                  <w:marRight w:val="0"/>
                  <w:marTop w:val="0"/>
                  <w:marBottom w:val="0"/>
                  <w:divBdr>
                    <w:top w:val="none" w:sz="0" w:space="0" w:color="auto"/>
                    <w:left w:val="none" w:sz="0" w:space="0" w:color="auto"/>
                    <w:bottom w:val="none" w:sz="0" w:space="0" w:color="auto"/>
                    <w:right w:val="none" w:sz="0" w:space="0" w:color="auto"/>
                  </w:divBdr>
                </w:div>
                <w:div w:id="1127507499">
                  <w:marLeft w:val="0"/>
                  <w:marRight w:val="0"/>
                  <w:marTop w:val="0"/>
                  <w:marBottom w:val="0"/>
                  <w:divBdr>
                    <w:top w:val="none" w:sz="0" w:space="0" w:color="auto"/>
                    <w:left w:val="none" w:sz="0" w:space="0" w:color="auto"/>
                    <w:bottom w:val="none" w:sz="0" w:space="0" w:color="auto"/>
                    <w:right w:val="none" w:sz="0" w:space="0" w:color="auto"/>
                  </w:divBdr>
                </w:div>
                <w:div w:id="821821848">
                  <w:marLeft w:val="0"/>
                  <w:marRight w:val="0"/>
                  <w:marTop w:val="0"/>
                  <w:marBottom w:val="0"/>
                  <w:divBdr>
                    <w:top w:val="none" w:sz="0" w:space="0" w:color="auto"/>
                    <w:left w:val="none" w:sz="0" w:space="0" w:color="auto"/>
                    <w:bottom w:val="none" w:sz="0" w:space="0" w:color="auto"/>
                    <w:right w:val="none" w:sz="0" w:space="0" w:color="auto"/>
                  </w:divBdr>
                </w:div>
                <w:div w:id="696807109">
                  <w:marLeft w:val="0"/>
                  <w:marRight w:val="0"/>
                  <w:marTop w:val="0"/>
                  <w:marBottom w:val="0"/>
                  <w:divBdr>
                    <w:top w:val="none" w:sz="0" w:space="0" w:color="auto"/>
                    <w:left w:val="none" w:sz="0" w:space="0" w:color="auto"/>
                    <w:bottom w:val="none" w:sz="0" w:space="0" w:color="auto"/>
                    <w:right w:val="none" w:sz="0" w:space="0" w:color="auto"/>
                  </w:divBdr>
                </w:div>
                <w:div w:id="332999658">
                  <w:marLeft w:val="0"/>
                  <w:marRight w:val="0"/>
                  <w:marTop w:val="0"/>
                  <w:marBottom w:val="0"/>
                  <w:divBdr>
                    <w:top w:val="none" w:sz="0" w:space="0" w:color="auto"/>
                    <w:left w:val="none" w:sz="0" w:space="0" w:color="auto"/>
                    <w:bottom w:val="none" w:sz="0" w:space="0" w:color="auto"/>
                    <w:right w:val="none" w:sz="0" w:space="0" w:color="auto"/>
                  </w:divBdr>
                </w:div>
                <w:div w:id="931351807">
                  <w:marLeft w:val="0"/>
                  <w:marRight w:val="0"/>
                  <w:marTop w:val="0"/>
                  <w:marBottom w:val="0"/>
                  <w:divBdr>
                    <w:top w:val="none" w:sz="0" w:space="0" w:color="auto"/>
                    <w:left w:val="none" w:sz="0" w:space="0" w:color="auto"/>
                    <w:bottom w:val="none" w:sz="0" w:space="0" w:color="auto"/>
                    <w:right w:val="none" w:sz="0" w:space="0" w:color="auto"/>
                  </w:divBdr>
                </w:div>
                <w:div w:id="1619874665">
                  <w:marLeft w:val="0"/>
                  <w:marRight w:val="0"/>
                  <w:marTop w:val="0"/>
                  <w:marBottom w:val="0"/>
                  <w:divBdr>
                    <w:top w:val="none" w:sz="0" w:space="0" w:color="auto"/>
                    <w:left w:val="none" w:sz="0" w:space="0" w:color="auto"/>
                    <w:bottom w:val="none" w:sz="0" w:space="0" w:color="auto"/>
                    <w:right w:val="none" w:sz="0" w:space="0" w:color="auto"/>
                  </w:divBdr>
                </w:div>
                <w:div w:id="310445178">
                  <w:marLeft w:val="0"/>
                  <w:marRight w:val="0"/>
                  <w:marTop w:val="0"/>
                  <w:marBottom w:val="0"/>
                  <w:divBdr>
                    <w:top w:val="none" w:sz="0" w:space="0" w:color="auto"/>
                    <w:left w:val="none" w:sz="0" w:space="0" w:color="auto"/>
                    <w:bottom w:val="none" w:sz="0" w:space="0" w:color="auto"/>
                    <w:right w:val="none" w:sz="0" w:space="0" w:color="auto"/>
                  </w:divBdr>
                </w:div>
                <w:div w:id="1023677799">
                  <w:marLeft w:val="0"/>
                  <w:marRight w:val="0"/>
                  <w:marTop w:val="0"/>
                  <w:marBottom w:val="0"/>
                  <w:divBdr>
                    <w:top w:val="none" w:sz="0" w:space="0" w:color="auto"/>
                    <w:left w:val="none" w:sz="0" w:space="0" w:color="auto"/>
                    <w:bottom w:val="none" w:sz="0" w:space="0" w:color="auto"/>
                    <w:right w:val="none" w:sz="0" w:space="0" w:color="auto"/>
                  </w:divBdr>
                </w:div>
                <w:div w:id="576980389">
                  <w:marLeft w:val="0"/>
                  <w:marRight w:val="0"/>
                  <w:marTop w:val="0"/>
                  <w:marBottom w:val="0"/>
                  <w:divBdr>
                    <w:top w:val="none" w:sz="0" w:space="0" w:color="auto"/>
                    <w:left w:val="none" w:sz="0" w:space="0" w:color="auto"/>
                    <w:bottom w:val="none" w:sz="0" w:space="0" w:color="auto"/>
                    <w:right w:val="none" w:sz="0" w:space="0" w:color="auto"/>
                  </w:divBdr>
                </w:div>
                <w:div w:id="662657767">
                  <w:marLeft w:val="0"/>
                  <w:marRight w:val="0"/>
                  <w:marTop w:val="0"/>
                  <w:marBottom w:val="0"/>
                  <w:divBdr>
                    <w:top w:val="none" w:sz="0" w:space="0" w:color="auto"/>
                    <w:left w:val="none" w:sz="0" w:space="0" w:color="auto"/>
                    <w:bottom w:val="none" w:sz="0" w:space="0" w:color="auto"/>
                    <w:right w:val="none" w:sz="0" w:space="0" w:color="auto"/>
                  </w:divBdr>
                </w:div>
                <w:div w:id="2056855420">
                  <w:marLeft w:val="0"/>
                  <w:marRight w:val="0"/>
                  <w:marTop w:val="0"/>
                  <w:marBottom w:val="0"/>
                  <w:divBdr>
                    <w:top w:val="none" w:sz="0" w:space="0" w:color="auto"/>
                    <w:left w:val="none" w:sz="0" w:space="0" w:color="auto"/>
                    <w:bottom w:val="none" w:sz="0" w:space="0" w:color="auto"/>
                    <w:right w:val="none" w:sz="0" w:space="0" w:color="auto"/>
                  </w:divBdr>
                </w:div>
                <w:div w:id="1566062694">
                  <w:marLeft w:val="0"/>
                  <w:marRight w:val="0"/>
                  <w:marTop w:val="0"/>
                  <w:marBottom w:val="0"/>
                  <w:divBdr>
                    <w:top w:val="none" w:sz="0" w:space="0" w:color="auto"/>
                    <w:left w:val="none" w:sz="0" w:space="0" w:color="auto"/>
                    <w:bottom w:val="none" w:sz="0" w:space="0" w:color="auto"/>
                    <w:right w:val="none" w:sz="0" w:space="0" w:color="auto"/>
                  </w:divBdr>
                </w:div>
                <w:div w:id="1197618126">
                  <w:marLeft w:val="0"/>
                  <w:marRight w:val="0"/>
                  <w:marTop w:val="0"/>
                  <w:marBottom w:val="0"/>
                  <w:divBdr>
                    <w:top w:val="none" w:sz="0" w:space="0" w:color="auto"/>
                    <w:left w:val="none" w:sz="0" w:space="0" w:color="auto"/>
                    <w:bottom w:val="none" w:sz="0" w:space="0" w:color="auto"/>
                    <w:right w:val="none" w:sz="0" w:space="0" w:color="auto"/>
                  </w:divBdr>
                </w:div>
                <w:div w:id="212933140">
                  <w:marLeft w:val="0"/>
                  <w:marRight w:val="0"/>
                  <w:marTop w:val="0"/>
                  <w:marBottom w:val="0"/>
                  <w:divBdr>
                    <w:top w:val="none" w:sz="0" w:space="0" w:color="auto"/>
                    <w:left w:val="none" w:sz="0" w:space="0" w:color="auto"/>
                    <w:bottom w:val="none" w:sz="0" w:space="0" w:color="auto"/>
                    <w:right w:val="none" w:sz="0" w:space="0" w:color="auto"/>
                  </w:divBdr>
                </w:div>
                <w:div w:id="279073155">
                  <w:marLeft w:val="0"/>
                  <w:marRight w:val="0"/>
                  <w:marTop w:val="0"/>
                  <w:marBottom w:val="0"/>
                  <w:divBdr>
                    <w:top w:val="none" w:sz="0" w:space="0" w:color="auto"/>
                    <w:left w:val="none" w:sz="0" w:space="0" w:color="auto"/>
                    <w:bottom w:val="none" w:sz="0" w:space="0" w:color="auto"/>
                    <w:right w:val="none" w:sz="0" w:space="0" w:color="auto"/>
                  </w:divBdr>
                </w:div>
                <w:div w:id="998388361">
                  <w:marLeft w:val="0"/>
                  <w:marRight w:val="0"/>
                  <w:marTop w:val="0"/>
                  <w:marBottom w:val="0"/>
                  <w:divBdr>
                    <w:top w:val="none" w:sz="0" w:space="0" w:color="auto"/>
                    <w:left w:val="none" w:sz="0" w:space="0" w:color="auto"/>
                    <w:bottom w:val="none" w:sz="0" w:space="0" w:color="auto"/>
                    <w:right w:val="none" w:sz="0" w:space="0" w:color="auto"/>
                  </w:divBdr>
                </w:div>
                <w:div w:id="1368676361">
                  <w:marLeft w:val="0"/>
                  <w:marRight w:val="0"/>
                  <w:marTop w:val="0"/>
                  <w:marBottom w:val="0"/>
                  <w:divBdr>
                    <w:top w:val="none" w:sz="0" w:space="0" w:color="auto"/>
                    <w:left w:val="none" w:sz="0" w:space="0" w:color="auto"/>
                    <w:bottom w:val="none" w:sz="0" w:space="0" w:color="auto"/>
                    <w:right w:val="none" w:sz="0" w:space="0" w:color="auto"/>
                  </w:divBdr>
                </w:div>
                <w:div w:id="1695686402">
                  <w:marLeft w:val="0"/>
                  <w:marRight w:val="0"/>
                  <w:marTop w:val="0"/>
                  <w:marBottom w:val="0"/>
                  <w:divBdr>
                    <w:top w:val="none" w:sz="0" w:space="0" w:color="auto"/>
                    <w:left w:val="none" w:sz="0" w:space="0" w:color="auto"/>
                    <w:bottom w:val="none" w:sz="0" w:space="0" w:color="auto"/>
                    <w:right w:val="none" w:sz="0" w:space="0" w:color="auto"/>
                  </w:divBdr>
                </w:div>
                <w:div w:id="300430705">
                  <w:marLeft w:val="0"/>
                  <w:marRight w:val="0"/>
                  <w:marTop w:val="0"/>
                  <w:marBottom w:val="0"/>
                  <w:divBdr>
                    <w:top w:val="none" w:sz="0" w:space="0" w:color="auto"/>
                    <w:left w:val="none" w:sz="0" w:space="0" w:color="auto"/>
                    <w:bottom w:val="none" w:sz="0" w:space="0" w:color="auto"/>
                    <w:right w:val="none" w:sz="0" w:space="0" w:color="auto"/>
                  </w:divBdr>
                </w:div>
                <w:div w:id="1051151138">
                  <w:marLeft w:val="0"/>
                  <w:marRight w:val="0"/>
                  <w:marTop w:val="0"/>
                  <w:marBottom w:val="0"/>
                  <w:divBdr>
                    <w:top w:val="none" w:sz="0" w:space="0" w:color="auto"/>
                    <w:left w:val="none" w:sz="0" w:space="0" w:color="auto"/>
                    <w:bottom w:val="none" w:sz="0" w:space="0" w:color="auto"/>
                    <w:right w:val="none" w:sz="0" w:space="0" w:color="auto"/>
                  </w:divBdr>
                </w:div>
                <w:div w:id="1930000422">
                  <w:marLeft w:val="0"/>
                  <w:marRight w:val="0"/>
                  <w:marTop w:val="0"/>
                  <w:marBottom w:val="0"/>
                  <w:divBdr>
                    <w:top w:val="none" w:sz="0" w:space="0" w:color="auto"/>
                    <w:left w:val="none" w:sz="0" w:space="0" w:color="auto"/>
                    <w:bottom w:val="none" w:sz="0" w:space="0" w:color="auto"/>
                    <w:right w:val="none" w:sz="0" w:space="0" w:color="auto"/>
                  </w:divBdr>
                </w:div>
                <w:div w:id="1862475223">
                  <w:marLeft w:val="0"/>
                  <w:marRight w:val="0"/>
                  <w:marTop w:val="0"/>
                  <w:marBottom w:val="0"/>
                  <w:divBdr>
                    <w:top w:val="none" w:sz="0" w:space="0" w:color="auto"/>
                    <w:left w:val="none" w:sz="0" w:space="0" w:color="auto"/>
                    <w:bottom w:val="none" w:sz="0" w:space="0" w:color="auto"/>
                    <w:right w:val="none" w:sz="0" w:space="0" w:color="auto"/>
                  </w:divBdr>
                </w:div>
                <w:div w:id="1413812735">
                  <w:marLeft w:val="0"/>
                  <w:marRight w:val="0"/>
                  <w:marTop w:val="0"/>
                  <w:marBottom w:val="0"/>
                  <w:divBdr>
                    <w:top w:val="none" w:sz="0" w:space="0" w:color="auto"/>
                    <w:left w:val="none" w:sz="0" w:space="0" w:color="auto"/>
                    <w:bottom w:val="none" w:sz="0" w:space="0" w:color="auto"/>
                    <w:right w:val="none" w:sz="0" w:space="0" w:color="auto"/>
                  </w:divBdr>
                </w:div>
                <w:div w:id="1895769390">
                  <w:marLeft w:val="0"/>
                  <w:marRight w:val="0"/>
                  <w:marTop w:val="0"/>
                  <w:marBottom w:val="0"/>
                  <w:divBdr>
                    <w:top w:val="none" w:sz="0" w:space="0" w:color="auto"/>
                    <w:left w:val="none" w:sz="0" w:space="0" w:color="auto"/>
                    <w:bottom w:val="none" w:sz="0" w:space="0" w:color="auto"/>
                    <w:right w:val="none" w:sz="0" w:space="0" w:color="auto"/>
                  </w:divBdr>
                </w:div>
                <w:div w:id="1814326805">
                  <w:marLeft w:val="0"/>
                  <w:marRight w:val="0"/>
                  <w:marTop w:val="0"/>
                  <w:marBottom w:val="0"/>
                  <w:divBdr>
                    <w:top w:val="none" w:sz="0" w:space="0" w:color="auto"/>
                    <w:left w:val="none" w:sz="0" w:space="0" w:color="auto"/>
                    <w:bottom w:val="none" w:sz="0" w:space="0" w:color="auto"/>
                    <w:right w:val="none" w:sz="0" w:space="0" w:color="auto"/>
                  </w:divBdr>
                </w:div>
                <w:div w:id="1057584979">
                  <w:marLeft w:val="0"/>
                  <w:marRight w:val="0"/>
                  <w:marTop w:val="0"/>
                  <w:marBottom w:val="0"/>
                  <w:divBdr>
                    <w:top w:val="none" w:sz="0" w:space="0" w:color="auto"/>
                    <w:left w:val="none" w:sz="0" w:space="0" w:color="auto"/>
                    <w:bottom w:val="none" w:sz="0" w:space="0" w:color="auto"/>
                    <w:right w:val="none" w:sz="0" w:space="0" w:color="auto"/>
                  </w:divBdr>
                </w:div>
                <w:div w:id="1672830990">
                  <w:marLeft w:val="0"/>
                  <w:marRight w:val="0"/>
                  <w:marTop w:val="0"/>
                  <w:marBottom w:val="0"/>
                  <w:divBdr>
                    <w:top w:val="none" w:sz="0" w:space="0" w:color="auto"/>
                    <w:left w:val="none" w:sz="0" w:space="0" w:color="auto"/>
                    <w:bottom w:val="none" w:sz="0" w:space="0" w:color="auto"/>
                    <w:right w:val="none" w:sz="0" w:space="0" w:color="auto"/>
                  </w:divBdr>
                </w:div>
                <w:div w:id="797918716">
                  <w:marLeft w:val="0"/>
                  <w:marRight w:val="0"/>
                  <w:marTop w:val="0"/>
                  <w:marBottom w:val="0"/>
                  <w:divBdr>
                    <w:top w:val="none" w:sz="0" w:space="0" w:color="auto"/>
                    <w:left w:val="none" w:sz="0" w:space="0" w:color="auto"/>
                    <w:bottom w:val="none" w:sz="0" w:space="0" w:color="auto"/>
                    <w:right w:val="none" w:sz="0" w:space="0" w:color="auto"/>
                  </w:divBdr>
                </w:div>
                <w:div w:id="2105103771">
                  <w:marLeft w:val="0"/>
                  <w:marRight w:val="0"/>
                  <w:marTop w:val="0"/>
                  <w:marBottom w:val="0"/>
                  <w:divBdr>
                    <w:top w:val="none" w:sz="0" w:space="0" w:color="auto"/>
                    <w:left w:val="none" w:sz="0" w:space="0" w:color="auto"/>
                    <w:bottom w:val="none" w:sz="0" w:space="0" w:color="auto"/>
                    <w:right w:val="none" w:sz="0" w:space="0" w:color="auto"/>
                  </w:divBdr>
                </w:div>
                <w:div w:id="1305162212">
                  <w:marLeft w:val="0"/>
                  <w:marRight w:val="0"/>
                  <w:marTop w:val="0"/>
                  <w:marBottom w:val="0"/>
                  <w:divBdr>
                    <w:top w:val="none" w:sz="0" w:space="0" w:color="auto"/>
                    <w:left w:val="none" w:sz="0" w:space="0" w:color="auto"/>
                    <w:bottom w:val="none" w:sz="0" w:space="0" w:color="auto"/>
                    <w:right w:val="none" w:sz="0" w:space="0" w:color="auto"/>
                  </w:divBdr>
                </w:div>
                <w:div w:id="67845711">
                  <w:marLeft w:val="0"/>
                  <w:marRight w:val="0"/>
                  <w:marTop w:val="0"/>
                  <w:marBottom w:val="0"/>
                  <w:divBdr>
                    <w:top w:val="none" w:sz="0" w:space="0" w:color="auto"/>
                    <w:left w:val="none" w:sz="0" w:space="0" w:color="auto"/>
                    <w:bottom w:val="none" w:sz="0" w:space="0" w:color="auto"/>
                    <w:right w:val="none" w:sz="0" w:space="0" w:color="auto"/>
                  </w:divBdr>
                </w:div>
                <w:div w:id="1865095861">
                  <w:marLeft w:val="0"/>
                  <w:marRight w:val="0"/>
                  <w:marTop w:val="0"/>
                  <w:marBottom w:val="0"/>
                  <w:divBdr>
                    <w:top w:val="none" w:sz="0" w:space="0" w:color="auto"/>
                    <w:left w:val="none" w:sz="0" w:space="0" w:color="auto"/>
                    <w:bottom w:val="none" w:sz="0" w:space="0" w:color="auto"/>
                    <w:right w:val="none" w:sz="0" w:space="0" w:color="auto"/>
                  </w:divBdr>
                </w:div>
                <w:div w:id="731395103">
                  <w:marLeft w:val="0"/>
                  <w:marRight w:val="0"/>
                  <w:marTop w:val="0"/>
                  <w:marBottom w:val="0"/>
                  <w:divBdr>
                    <w:top w:val="none" w:sz="0" w:space="0" w:color="auto"/>
                    <w:left w:val="none" w:sz="0" w:space="0" w:color="auto"/>
                    <w:bottom w:val="none" w:sz="0" w:space="0" w:color="auto"/>
                    <w:right w:val="none" w:sz="0" w:space="0" w:color="auto"/>
                  </w:divBdr>
                </w:div>
                <w:div w:id="534274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825515">
          <w:marLeft w:val="0"/>
          <w:marRight w:val="0"/>
          <w:marTop w:val="0"/>
          <w:marBottom w:val="0"/>
          <w:divBdr>
            <w:top w:val="none" w:sz="0" w:space="0" w:color="auto"/>
            <w:left w:val="none" w:sz="0" w:space="0" w:color="auto"/>
            <w:bottom w:val="none" w:sz="0" w:space="0" w:color="auto"/>
            <w:right w:val="none" w:sz="0" w:space="0" w:color="auto"/>
          </w:divBdr>
        </w:div>
        <w:div w:id="85733860">
          <w:marLeft w:val="0"/>
          <w:marRight w:val="0"/>
          <w:marTop w:val="0"/>
          <w:marBottom w:val="0"/>
          <w:divBdr>
            <w:top w:val="none" w:sz="0" w:space="0" w:color="auto"/>
            <w:left w:val="none" w:sz="0" w:space="0" w:color="auto"/>
            <w:bottom w:val="none" w:sz="0" w:space="0" w:color="auto"/>
            <w:right w:val="none" w:sz="0" w:space="0" w:color="auto"/>
          </w:divBdr>
        </w:div>
        <w:div w:id="268054358">
          <w:marLeft w:val="0"/>
          <w:marRight w:val="0"/>
          <w:marTop w:val="0"/>
          <w:marBottom w:val="0"/>
          <w:divBdr>
            <w:top w:val="none" w:sz="0" w:space="0" w:color="auto"/>
            <w:left w:val="none" w:sz="0" w:space="0" w:color="auto"/>
            <w:bottom w:val="none" w:sz="0" w:space="0" w:color="auto"/>
            <w:right w:val="none" w:sz="0" w:space="0" w:color="auto"/>
          </w:divBdr>
        </w:div>
        <w:div w:id="2110543660">
          <w:marLeft w:val="0"/>
          <w:marRight w:val="0"/>
          <w:marTop w:val="0"/>
          <w:marBottom w:val="0"/>
          <w:divBdr>
            <w:top w:val="none" w:sz="0" w:space="0" w:color="auto"/>
            <w:left w:val="none" w:sz="0" w:space="0" w:color="auto"/>
            <w:bottom w:val="none" w:sz="0" w:space="0" w:color="auto"/>
            <w:right w:val="none" w:sz="0" w:space="0" w:color="auto"/>
          </w:divBdr>
        </w:div>
        <w:div w:id="1473602037">
          <w:marLeft w:val="0"/>
          <w:marRight w:val="0"/>
          <w:marTop w:val="0"/>
          <w:marBottom w:val="0"/>
          <w:divBdr>
            <w:top w:val="none" w:sz="0" w:space="0" w:color="auto"/>
            <w:left w:val="none" w:sz="0" w:space="0" w:color="auto"/>
            <w:bottom w:val="none" w:sz="0" w:space="0" w:color="auto"/>
            <w:right w:val="none" w:sz="0" w:space="0" w:color="auto"/>
          </w:divBdr>
        </w:div>
        <w:div w:id="679509186">
          <w:marLeft w:val="0"/>
          <w:marRight w:val="0"/>
          <w:marTop w:val="0"/>
          <w:marBottom w:val="0"/>
          <w:divBdr>
            <w:top w:val="none" w:sz="0" w:space="0" w:color="auto"/>
            <w:left w:val="none" w:sz="0" w:space="0" w:color="auto"/>
            <w:bottom w:val="none" w:sz="0" w:space="0" w:color="auto"/>
            <w:right w:val="none" w:sz="0" w:space="0" w:color="auto"/>
          </w:divBdr>
        </w:div>
        <w:div w:id="987906685">
          <w:marLeft w:val="0"/>
          <w:marRight w:val="0"/>
          <w:marTop w:val="0"/>
          <w:marBottom w:val="0"/>
          <w:divBdr>
            <w:top w:val="none" w:sz="0" w:space="0" w:color="auto"/>
            <w:left w:val="none" w:sz="0" w:space="0" w:color="auto"/>
            <w:bottom w:val="none" w:sz="0" w:space="0" w:color="auto"/>
            <w:right w:val="none" w:sz="0" w:space="0" w:color="auto"/>
          </w:divBdr>
        </w:div>
        <w:div w:id="1641495437">
          <w:marLeft w:val="0"/>
          <w:marRight w:val="0"/>
          <w:marTop w:val="0"/>
          <w:marBottom w:val="0"/>
          <w:divBdr>
            <w:top w:val="none" w:sz="0" w:space="0" w:color="auto"/>
            <w:left w:val="none" w:sz="0" w:space="0" w:color="auto"/>
            <w:bottom w:val="none" w:sz="0" w:space="0" w:color="auto"/>
            <w:right w:val="none" w:sz="0" w:space="0" w:color="auto"/>
          </w:divBdr>
        </w:div>
        <w:div w:id="778989339">
          <w:marLeft w:val="0"/>
          <w:marRight w:val="0"/>
          <w:marTop w:val="0"/>
          <w:marBottom w:val="0"/>
          <w:divBdr>
            <w:top w:val="none" w:sz="0" w:space="0" w:color="auto"/>
            <w:left w:val="none" w:sz="0" w:space="0" w:color="auto"/>
            <w:bottom w:val="none" w:sz="0" w:space="0" w:color="auto"/>
            <w:right w:val="none" w:sz="0" w:space="0" w:color="auto"/>
          </w:divBdr>
        </w:div>
        <w:div w:id="282924649">
          <w:marLeft w:val="0"/>
          <w:marRight w:val="0"/>
          <w:marTop w:val="0"/>
          <w:marBottom w:val="0"/>
          <w:divBdr>
            <w:top w:val="none" w:sz="0" w:space="0" w:color="auto"/>
            <w:left w:val="none" w:sz="0" w:space="0" w:color="auto"/>
            <w:bottom w:val="none" w:sz="0" w:space="0" w:color="auto"/>
            <w:right w:val="none" w:sz="0" w:space="0" w:color="auto"/>
          </w:divBdr>
        </w:div>
        <w:div w:id="1116094131">
          <w:marLeft w:val="0"/>
          <w:marRight w:val="0"/>
          <w:marTop w:val="0"/>
          <w:marBottom w:val="0"/>
          <w:divBdr>
            <w:top w:val="none" w:sz="0" w:space="0" w:color="auto"/>
            <w:left w:val="none" w:sz="0" w:space="0" w:color="auto"/>
            <w:bottom w:val="none" w:sz="0" w:space="0" w:color="auto"/>
            <w:right w:val="none" w:sz="0" w:space="0" w:color="auto"/>
          </w:divBdr>
        </w:div>
        <w:div w:id="1659186262">
          <w:marLeft w:val="0"/>
          <w:marRight w:val="0"/>
          <w:marTop w:val="0"/>
          <w:marBottom w:val="0"/>
          <w:divBdr>
            <w:top w:val="none" w:sz="0" w:space="0" w:color="auto"/>
            <w:left w:val="none" w:sz="0" w:space="0" w:color="auto"/>
            <w:bottom w:val="none" w:sz="0" w:space="0" w:color="auto"/>
            <w:right w:val="none" w:sz="0" w:space="0" w:color="auto"/>
          </w:divBdr>
        </w:div>
        <w:div w:id="2004966914">
          <w:marLeft w:val="0"/>
          <w:marRight w:val="0"/>
          <w:marTop w:val="0"/>
          <w:marBottom w:val="0"/>
          <w:divBdr>
            <w:top w:val="none" w:sz="0" w:space="0" w:color="auto"/>
            <w:left w:val="none" w:sz="0" w:space="0" w:color="auto"/>
            <w:bottom w:val="none" w:sz="0" w:space="0" w:color="auto"/>
            <w:right w:val="none" w:sz="0" w:space="0" w:color="auto"/>
          </w:divBdr>
        </w:div>
        <w:div w:id="102305644">
          <w:marLeft w:val="0"/>
          <w:marRight w:val="0"/>
          <w:marTop w:val="0"/>
          <w:marBottom w:val="0"/>
          <w:divBdr>
            <w:top w:val="none" w:sz="0" w:space="0" w:color="auto"/>
            <w:left w:val="none" w:sz="0" w:space="0" w:color="auto"/>
            <w:bottom w:val="none" w:sz="0" w:space="0" w:color="auto"/>
            <w:right w:val="none" w:sz="0" w:space="0" w:color="auto"/>
          </w:divBdr>
        </w:div>
        <w:div w:id="604575822">
          <w:marLeft w:val="0"/>
          <w:marRight w:val="0"/>
          <w:marTop w:val="0"/>
          <w:marBottom w:val="0"/>
          <w:divBdr>
            <w:top w:val="none" w:sz="0" w:space="0" w:color="auto"/>
            <w:left w:val="none" w:sz="0" w:space="0" w:color="auto"/>
            <w:bottom w:val="none" w:sz="0" w:space="0" w:color="auto"/>
            <w:right w:val="none" w:sz="0" w:space="0" w:color="auto"/>
          </w:divBdr>
        </w:div>
        <w:div w:id="1707099035">
          <w:marLeft w:val="0"/>
          <w:marRight w:val="0"/>
          <w:marTop w:val="0"/>
          <w:marBottom w:val="0"/>
          <w:divBdr>
            <w:top w:val="none" w:sz="0" w:space="0" w:color="auto"/>
            <w:left w:val="none" w:sz="0" w:space="0" w:color="auto"/>
            <w:bottom w:val="none" w:sz="0" w:space="0" w:color="auto"/>
            <w:right w:val="none" w:sz="0" w:space="0" w:color="auto"/>
          </w:divBdr>
        </w:div>
        <w:div w:id="582448128">
          <w:marLeft w:val="0"/>
          <w:marRight w:val="0"/>
          <w:marTop w:val="0"/>
          <w:marBottom w:val="0"/>
          <w:divBdr>
            <w:top w:val="none" w:sz="0" w:space="0" w:color="auto"/>
            <w:left w:val="none" w:sz="0" w:space="0" w:color="auto"/>
            <w:bottom w:val="none" w:sz="0" w:space="0" w:color="auto"/>
            <w:right w:val="none" w:sz="0" w:space="0" w:color="auto"/>
          </w:divBdr>
        </w:div>
        <w:div w:id="1227883119">
          <w:marLeft w:val="0"/>
          <w:marRight w:val="0"/>
          <w:marTop w:val="0"/>
          <w:marBottom w:val="0"/>
          <w:divBdr>
            <w:top w:val="none" w:sz="0" w:space="0" w:color="auto"/>
            <w:left w:val="none" w:sz="0" w:space="0" w:color="auto"/>
            <w:bottom w:val="none" w:sz="0" w:space="0" w:color="auto"/>
            <w:right w:val="none" w:sz="0" w:space="0" w:color="auto"/>
          </w:divBdr>
        </w:div>
        <w:div w:id="1489982062">
          <w:marLeft w:val="0"/>
          <w:marRight w:val="0"/>
          <w:marTop w:val="0"/>
          <w:marBottom w:val="0"/>
          <w:divBdr>
            <w:top w:val="none" w:sz="0" w:space="0" w:color="auto"/>
            <w:left w:val="none" w:sz="0" w:space="0" w:color="auto"/>
            <w:bottom w:val="none" w:sz="0" w:space="0" w:color="auto"/>
            <w:right w:val="none" w:sz="0" w:space="0" w:color="auto"/>
          </w:divBdr>
        </w:div>
        <w:div w:id="1488323440">
          <w:marLeft w:val="0"/>
          <w:marRight w:val="0"/>
          <w:marTop w:val="0"/>
          <w:marBottom w:val="0"/>
          <w:divBdr>
            <w:top w:val="none" w:sz="0" w:space="0" w:color="auto"/>
            <w:left w:val="none" w:sz="0" w:space="0" w:color="auto"/>
            <w:bottom w:val="none" w:sz="0" w:space="0" w:color="auto"/>
            <w:right w:val="none" w:sz="0" w:space="0" w:color="auto"/>
          </w:divBdr>
        </w:div>
        <w:div w:id="1866863145">
          <w:marLeft w:val="0"/>
          <w:marRight w:val="0"/>
          <w:marTop w:val="0"/>
          <w:marBottom w:val="0"/>
          <w:divBdr>
            <w:top w:val="none" w:sz="0" w:space="0" w:color="auto"/>
            <w:left w:val="none" w:sz="0" w:space="0" w:color="auto"/>
            <w:bottom w:val="none" w:sz="0" w:space="0" w:color="auto"/>
            <w:right w:val="none" w:sz="0" w:space="0" w:color="auto"/>
          </w:divBdr>
        </w:div>
        <w:div w:id="1027487001">
          <w:marLeft w:val="0"/>
          <w:marRight w:val="0"/>
          <w:marTop w:val="0"/>
          <w:marBottom w:val="0"/>
          <w:divBdr>
            <w:top w:val="none" w:sz="0" w:space="0" w:color="auto"/>
            <w:left w:val="none" w:sz="0" w:space="0" w:color="auto"/>
            <w:bottom w:val="none" w:sz="0" w:space="0" w:color="auto"/>
            <w:right w:val="none" w:sz="0" w:space="0" w:color="auto"/>
          </w:divBdr>
        </w:div>
        <w:div w:id="658845046">
          <w:marLeft w:val="0"/>
          <w:marRight w:val="0"/>
          <w:marTop w:val="0"/>
          <w:marBottom w:val="0"/>
          <w:divBdr>
            <w:top w:val="none" w:sz="0" w:space="0" w:color="auto"/>
            <w:left w:val="none" w:sz="0" w:space="0" w:color="auto"/>
            <w:bottom w:val="none" w:sz="0" w:space="0" w:color="auto"/>
            <w:right w:val="none" w:sz="0" w:space="0" w:color="auto"/>
          </w:divBdr>
        </w:div>
        <w:div w:id="238371612">
          <w:marLeft w:val="0"/>
          <w:marRight w:val="0"/>
          <w:marTop w:val="0"/>
          <w:marBottom w:val="0"/>
          <w:divBdr>
            <w:top w:val="none" w:sz="0" w:space="0" w:color="auto"/>
            <w:left w:val="none" w:sz="0" w:space="0" w:color="auto"/>
            <w:bottom w:val="none" w:sz="0" w:space="0" w:color="auto"/>
            <w:right w:val="none" w:sz="0" w:space="0" w:color="auto"/>
          </w:divBdr>
        </w:div>
        <w:div w:id="842010976">
          <w:marLeft w:val="0"/>
          <w:marRight w:val="0"/>
          <w:marTop w:val="0"/>
          <w:marBottom w:val="0"/>
          <w:divBdr>
            <w:top w:val="none" w:sz="0" w:space="0" w:color="auto"/>
            <w:left w:val="none" w:sz="0" w:space="0" w:color="auto"/>
            <w:bottom w:val="none" w:sz="0" w:space="0" w:color="auto"/>
            <w:right w:val="none" w:sz="0" w:space="0" w:color="auto"/>
          </w:divBdr>
        </w:div>
        <w:div w:id="539973430">
          <w:marLeft w:val="0"/>
          <w:marRight w:val="0"/>
          <w:marTop w:val="0"/>
          <w:marBottom w:val="0"/>
          <w:divBdr>
            <w:top w:val="none" w:sz="0" w:space="0" w:color="auto"/>
            <w:left w:val="none" w:sz="0" w:space="0" w:color="auto"/>
            <w:bottom w:val="none" w:sz="0" w:space="0" w:color="auto"/>
            <w:right w:val="none" w:sz="0" w:space="0" w:color="auto"/>
          </w:divBdr>
        </w:div>
        <w:div w:id="1194424415">
          <w:marLeft w:val="0"/>
          <w:marRight w:val="0"/>
          <w:marTop w:val="0"/>
          <w:marBottom w:val="0"/>
          <w:divBdr>
            <w:top w:val="none" w:sz="0" w:space="0" w:color="auto"/>
            <w:left w:val="none" w:sz="0" w:space="0" w:color="auto"/>
            <w:bottom w:val="none" w:sz="0" w:space="0" w:color="auto"/>
            <w:right w:val="none" w:sz="0" w:space="0" w:color="auto"/>
          </w:divBdr>
        </w:div>
        <w:div w:id="322857272">
          <w:marLeft w:val="0"/>
          <w:marRight w:val="0"/>
          <w:marTop w:val="0"/>
          <w:marBottom w:val="0"/>
          <w:divBdr>
            <w:top w:val="none" w:sz="0" w:space="0" w:color="auto"/>
            <w:left w:val="none" w:sz="0" w:space="0" w:color="auto"/>
            <w:bottom w:val="none" w:sz="0" w:space="0" w:color="auto"/>
            <w:right w:val="none" w:sz="0" w:space="0" w:color="auto"/>
          </w:divBdr>
        </w:div>
        <w:div w:id="664095223">
          <w:marLeft w:val="0"/>
          <w:marRight w:val="0"/>
          <w:marTop w:val="0"/>
          <w:marBottom w:val="0"/>
          <w:divBdr>
            <w:top w:val="none" w:sz="0" w:space="0" w:color="auto"/>
            <w:left w:val="none" w:sz="0" w:space="0" w:color="auto"/>
            <w:bottom w:val="none" w:sz="0" w:space="0" w:color="auto"/>
            <w:right w:val="none" w:sz="0" w:space="0" w:color="auto"/>
          </w:divBdr>
        </w:div>
        <w:div w:id="713425749">
          <w:marLeft w:val="0"/>
          <w:marRight w:val="0"/>
          <w:marTop w:val="0"/>
          <w:marBottom w:val="0"/>
          <w:divBdr>
            <w:top w:val="none" w:sz="0" w:space="0" w:color="auto"/>
            <w:left w:val="none" w:sz="0" w:space="0" w:color="auto"/>
            <w:bottom w:val="none" w:sz="0" w:space="0" w:color="auto"/>
            <w:right w:val="none" w:sz="0" w:space="0" w:color="auto"/>
          </w:divBdr>
        </w:div>
        <w:div w:id="1621717435">
          <w:marLeft w:val="0"/>
          <w:marRight w:val="0"/>
          <w:marTop w:val="0"/>
          <w:marBottom w:val="0"/>
          <w:divBdr>
            <w:top w:val="none" w:sz="0" w:space="0" w:color="auto"/>
            <w:left w:val="none" w:sz="0" w:space="0" w:color="auto"/>
            <w:bottom w:val="none" w:sz="0" w:space="0" w:color="auto"/>
            <w:right w:val="none" w:sz="0" w:space="0" w:color="auto"/>
          </w:divBdr>
        </w:div>
        <w:div w:id="1229151394">
          <w:marLeft w:val="0"/>
          <w:marRight w:val="0"/>
          <w:marTop w:val="0"/>
          <w:marBottom w:val="0"/>
          <w:divBdr>
            <w:top w:val="none" w:sz="0" w:space="0" w:color="auto"/>
            <w:left w:val="none" w:sz="0" w:space="0" w:color="auto"/>
            <w:bottom w:val="none" w:sz="0" w:space="0" w:color="auto"/>
            <w:right w:val="none" w:sz="0" w:space="0" w:color="auto"/>
          </w:divBdr>
        </w:div>
        <w:div w:id="1131554653">
          <w:marLeft w:val="0"/>
          <w:marRight w:val="0"/>
          <w:marTop w:val="0"/>
          <w:marBottom w:val="0"/>
          <w:divBdr>
            <w:top w:val="none" w:sz="0" w:space="0" w:color="auto"/>
            <w:left w:val="none" w:sz="0" w:space="0" w:color="auto"/>
            <w:bottom w:val="none" w:sz="0" w:space="0" w:color="auto"/>
            <w:right w:val="none" w:sz="0" w:space="0" w:color="auto"/>
          </w:divBdr>
        </w:div>
        <w:div w:id="769470174">
          <w:marLeft w:val="0"/>
          <w:marRight w:val="0"/>
          <w:marTop w:val="0"/>
          <w:marBottom w:val="0"/>
          <w:divBdr>
            <w:top w:val="none" w:sz="0" w:space="0" w:color="auto"/>
            <w:left w:val="none" w:sz="0" w:space="0" w:color="auto"/>
            <w:bottom w:val="none" w:sz="0" w:space="0" w:color="auto"/>
            <w:right w:val="none" w:sz="0" w:space="0" w:color="auto"/>
          </w:divBdr>
        </w:div>
        <w:div w:id="338704198">
          <w:marLeft w:val="0"/>
          <w:marRight w:val="0"/>
          <w:marTop w:val="0"/>
          <w:marBottom w:val="0"/>
          <w:divBdr>
            <w:top w:val="none" w:sz="0" w:space="0" w:color="auto"/>
            <w:left w:val="none" w:sz="0" w:space="0" w:color="auto"/>
            <w:bottom w:val="none" w:sz="0" w:space="0" w:color="auto"/>
            <w:right w:val="none" w:sz="0" w:space="0" w:color="auto"/>
          </w:divBdr>
        </w:div>
        <w:div w:id="2122265100">
          <w:marLeft w:val="0"/>
          <w:marRight w:val="0"/>
          <w:marTop w:val="0"/>
          <w:marBottom w:val="0"/>
          <w:divBdr>
            <w:top w:val="none" w:sz="0" w:space="0" w:color="auto"/>
            <w:left w:val="none" w:sz="0" w:space="0" w:color="auto"/>
            <w:bottom w:val="none" w:sz="0" w:space="0" w:color="auto"/>
            <w:right w:val="none" w:sz="0" w:space="0" w:color="auto"/>
          </w:divBdr>
        </w:div>
        <w:div w:id="135531677">
          <w:marLeft w:val="0"/>
          <w:marRight w:val="0"/>
          <w:marTop w:val="0"/>
          <w:marBottom w:val="0"/>
          <w:divBdr>
            <w:top w:val="none" w:sz="0" w:space="0" w:color="auto"/>
            <w:left w:val="none" w:sz="0" w:space="0" w:color="auto"/>
            <w:bottom w:val="none" w:sz="0" w:space="0" w:color="auto"/>
            <w:right w:val="none" w:sz="0" w:space="0" w:color="auto"/>
          </w:divBdr>
        </w:div>
        <w:div w:id="1827281259">
          <w:marLeft w:val="0"/>
          <w:marRight w:val="0"/>
          <w:marTop w:val="0"/>
          <w:marBottom w:val="0"/>
          <w:divBdr>
            <w:top w:val="none" w:sz="0" w:space="0" w:color="auto"/>
            <w:left w:val="none" w:sz="0" w:space="0" w:color="auto"/>
            <w:bottom w:val="none" w:sz="0" w:space="0" w:color="auto"/>
            <w:right w:val="none" w:sz="0" w:space="0" w:color="auto"/>
          </w:divBdr>
        </w:div>
        <w:div w:id="708843918">
          <w:marLeft w:val="0"/>
          <w:marRight w:val="0"/>
          <w:marTop w:val="0"/>
          <w:marBottom w:val="0"/>
          <w:divBdr>
            <w:top w:val="none" w:sz="0" w:space="0" w:color="auto"/>
            <w:left w:val="none" w:sz="0" w:space="0" w:color="auto"/>
            <w:bottom w:val="none" w:sz="0" w:space="0" w:color="auto"/>
            <w:right w:val="none" w:sz="0" w:space="0" w:color="auto"/>
          </w:divBdr>
        </w:div>
        <w:div w:id="1540702813">
          <w:marLeft w:val="0"/>
          <w:marRight w:val="0"/>
          <w:marTop w:val="0"/>
          <w:marBottom w:val="0"/>
          <w:divBdr>
            <w:top w:val="none" w:sz="0" w:space="0" w:color="auto"/>
            <w:left w:val="none" w:sz="0" w:space="0" w:color="auto"/>
            <w:bottom w:val="none" w:sz="0" w:space="0" w:color="auto"/>
            <w:right w:val="none" w:sz="0" w:space="0" w:color="auto"/>
          </w:divBdr>
        </w:div>
        <w:div w:id="387415351">
          <w:marLeft w:val="0"/>
          <w:marRight w:val="0"/>
          <w:marTop w:val="0"/>
          <w:marBottom w:val="0"/>
          <w:divBdr>
            <w:top w:val="none" w:sz="0" w:space="0" w:color="auto"/>
            <w:left w:val="none" w:sz="0" w:space="0" w:color="auto"/>
            <w:bottom w:val="none" w:sz="0" w:space="0" w:color="auto"/>
            <w:right w:val="none" w:sz="0" w:space="0" w:color="auto"/>
          </w:divBdr>
        </w:div>
        <w:div w:id="1172523746">
          <w:marLeft w:val="0"/>
          <w:marRight w:val="0"/>
          <w:marTop w:val="0"/>
          <w:marBottom w:val="0"/>
          <w:divBdr>
            <w:top w:val="none" w:sz="0" w:space="0" w:color="auto"/>
            <w:left w:val="none" w:sz="0" w:space="0" w:color="auto"/>
            <w:bottom w:val="none" w:sz="0" w:space="0" w:color="auto"/>
            <w:right w:val="none" w:sz="0" w:space="0" w:color="auto"/>
          </w:divBdr>
        </w:div>
        <w:div w:id="1284384502">
          <w:marLeft w:val="0"/>
          <w:marRight w:val="0"/>
          <w:marTop w:val="0"/>
          <w:marBottom w:val="0"/>
          <w:divBdr>
            <w:top w:val="none" w:sz="0" w:space="0" w:color="auto"/>
            <w:left w:val="none" w:sz="0" w:space="0" w:color="auto"/>
            <w:bottom w:val="none" w:sz="0" w:space="0" w:color="auto"/>
            <w:right w:val="none" w:sz="0" w:space="0" w:color="auto"/>
          </w:divBdr>
        </w:div>
        <w:div w:id="1000037703">
          <w:marLeft w:val="0"/>
          <w:marRight w:val="0"/>
          <w:marTop w:val="0"/>
          <w:marBottom w:val="0"/>
          <w:divBdr>
            <w:top w:val="none" w:sz="0" w:space="0" w:color="auto"/>
            <w:left w:val="none" w:sz="0" w:space="0" w:color="auto"/>
            <w:bottom w:val="none" w:sz="0" w:space="0" w:color="auto"/>
            <w:right w:val="none" w:sz="0" w:space="0" w:color="auto"/>
          </w:divBdr>
        </w:div>
        <w:div w:id="563880482">
          <w:marLeft w:val="0"/>
          <w:marRight w:val="0"/>
          <w:marTop w:val="0"/>
          <w:marBottom w:val="0"/>
          <w:divBdr>
            <w:top w:val="none" w:sz="0" w:space="0" w:color="auto"/>
            <w:left w:val="none" w:sz="0" w:space="0" w:color="auto"/>
            <w:bottom w:val="none" w:sz="0" w:space="0" w:color="auto"/>
            <w:right w:val="none" w:sz="0" w:space="0" w:color="auto"/>
          </w:divBdr>
        </w:div>
        <w:div w:id="2024553830">
          <w:marLeft w:val="0"/>
          <w:marRight w:val="0"/>
          <w:marTop w:val="0"/>
          <w:marBottom w:val="0"/>
          <w:divBdr>
            <w:top w:val="none" w:sz="0" w:space="0" w:color="auto"/>
            <w:left w:val="none" w:sz="0" w:space="0" w:color="auto"/>
            <w:bottom w:val="none" w:sz="0" w:space="0" w:color="auto"/>
            <w:right w:val="none" w:sz="0" w:space="0" w:color="auto"/>
          </w:divBdr>
        </w:div>
        <w:div w:id="2072389901">
          <w:marLeft w:val="0"/>
          <w:marRight w:val="0"/>
          <w:marTop w:val="0"/>
          <w:marBottom w:val="0"/>
          <w:divBdr>
            <w:top w:val="none" w:sz="0" w:space="0" w:color="auto"/>
            <w:left w:val="none" w:sz="0" w:space="0" w:color="auto"/>
            <w:bottom w:val="none" w:sz="0" w:space="0" w:color="auto"/>
            <w:right w:val="none" w:sz="0" w:space="0" w:color="auto"/>
          </w:divBdr>
        </w:div>
        <w:div w:id="1747922552">
          <w:marLeft w:val="0"/>
          <w:marRight w:val="0"/>
          <w:marTop w:val="0"/>
          <w:marBottom w:val="0"/>
          <w:divBdr>
            <w:top w:val="none" w:sz="0" w:space="0" w:color="auto"/>
            <w:left w:val="none" w:sz="0" w:space="0" w:color="auto"/>
            <w:bottom w:val="none" w:sz="0" w:space="0" w:color="auto"/>
            <w:right w:val="none" w:sz="0" w:space="0" w:color="auto"/>
          </w:divBdr>
        </w:div>
        <w:div w:id="894125845">
          <w:marLeft w:val="0"/>
          <w:marRight w:val="0"/>
          <w:marTop w:val="0"/>
          <w:marBottom w:val="0"/>
          <w:divBdr>
            <w:top w:val="none" w:sz="0" w:space="0" w:color="auto"/>
            <w:left w:val="none" w:sz="0" w:space="0" w:color="auto"/>
            <w:bottom w:val="none" w:sz="0" w:space="0" w:color="auto"/>
            <w:right w:val="none" w:sz="0" w:space="0" w:color="auto"/>
          </w:divBdr>
        </w:div>
        <w:div w:id="69158162">
          <w:marLeft w:val="0"/>
          <w:marRight w:val="0"/>
          <w:marTop w:val="0"/>
          <w:marBottom w:val="0"/>
          <w:divBdr>
            <w:top w:val="none" w:sz="0" w:space="0" w:color="auto"/>
            <w:left w:val="none" w:sz="0" w:space="0" w:color="auto"/>
            <w:bottom w:val="none" w:sz="0" w:space="0" w:color="auto"/>
            <w:right w:val="none" w:sz="0" w:space="0" w:color="auto"/>
          </w:divBdr>
        </w:div>
        <w:div w:id="1368025150">
          <w:marLeft w:val="0"/>
          <w:marRight w:val="0"/>
          <w:marTop w:val="0"/>
          <w:marBottom w:val="0"/>
          <w:divBdr>
            <w:top w:val="none" w:sz="0" w:space="0" w:color="auto"/>
            <w:left w:val="none" w:sz="0" w:space="0" w:color="auto"/>
            <w:bottom w:val="none" w:sz="0" w:space="0" w:color="auto"/>
            <w:right w:val="none" w:sz="0" w:space="0" w:color="auto"/>
          </w:divBdr>
        </w:div>
        <w:div w:id="1189952471">
          <w:marLeft w:val="0"/>
          <w:marRight w:val="0"/>
          <w:marTop w:val="0"/>
          <w:marBottom w:val="0"/>
          <w:divBdr>
            <w:top w:val="none" w:sz="0" w:space="0" w:color="auto"/>
            <w:left w:val="none" w:sz="0" w:space="0" w:color="auto"/>
            <w:bottom w:val="none" w:sz="0" w:space="0" w:color="auto"/>
            <w:right w:val="none" w:sz="0" w:space="0" w:color="auto"/>
          </w:divBdr>
        </w:div>
        <w:div w:id="1304583166">
          <w:marLeft w:val="0"/>
          <w:marRight w:val="0"/>
          <w:marTop w:val="0"/>
          <w:marBottom w:val="0"/>
          <w:divBdr>
            <w:top w:val="none" w:sz="0" w:space="0" w:color="auto"/>
            <w:left w:val="none" w:sz="0" w:space="0" w:color="auto"/>
            <w:bottom w:val="none" w:sz="0" w:space="0" w:color="auto"/>
            <w:right w:val="none" w:sz="0" w:space="0" w:color="auto"/>
          </w:divBdr>
        </w:div>
        <w:div w:id="1140196211">
          <w:marLeft w:val="0"/>
          <w:marRight w:val="0"/>
          <w:marTop w:val="0"/>
          <w:marBottom w:val="0"/>
          <w:divBdr>
            <w:top w:val="none" w:sz="0" w:space="0" w:color="auto"/>
            <w:left w:val="none" w:sz="0" w:space="0" w:color="auto"/>
            <w:bottom w:val="none" w:sz="0" w:space="0" w:color="auto"/>
            <w:right w:val="none" w:sz="0" w:space="0" w:color="auto"/>
          </w:divBdr>
        </w:div>
        <w:div w:id="1354457713">
          <w:marLeft w:val="0"/>
          <w:marRight w:val="0"/>
          <w:marTop w:val="0"/>
          <w:marBottom w:val="0"/>
          <w:divBdr>
            <w:top w:val="none" w:sz="0" w:space="0" w:color="auto"/>
            <w:left w:val="none" w:sz="0" w:space="0" w:color="auto"/>
            <w:bottom w:val="none" w:sz="0" w:space="0" w:color="auto"/>
            <w:right w:val="none" w:sz="0" w:space="0" w:color="auto"/>
          </w:divBdr>
        </w:div>
        <w:div w:id="655112670">
          <w:marLeft w:val="0"/>
          <w:marRight w:val="0"/>
          <w:marTop w:val="0"/>
          <w:marBottom w:val="0"/>
          <w:divBdr>
            <w:top w:val="none" w:sz="0" w:space="0" w:color="auto"/>
            <w:left w:val="none" w:sz="0" w:space="0" w:color="auto"/>
            <w:bottom w:val="none" w:sz="0" w:space="0" w:color="auto"/>
            <w:right w:val="none" w:sz="0" w:space="0" w:color="auto"/>
          </w:divBdr>
        </w:div>
        <w:div w:id="306860469">
          <w:marLeft w:val="0"/>
          <w:marRight w:val="0"/>
          <w:marTop w:val="0"/>
          <w:marBottom w:val="0"/>
          <w:divBdr>
            <w:top w:val="none" w:sz="0" w:space="0" w:color="auto"/>
            <w:left w:val="none" w:sz="0" w:space="0" w:color="auto"/>
            <w:bottom w:val="none" w:sz="0" w:space="0" w:color="auto"/>
            <w:right w:val="none" w:sz="0" w:space="0" w:color="auto"/>
          </w:divBdr>
        </w:div>
        <w:div w:id="553471750">
          <w:marLeft w:val="0"/>
          <w:marRight w:val="0"/>
          <w:marTop w:val="0"/>
          <w:marBottom w:val="0"/>
          <w:divBdr>
            <w:top w:val="none" w:sz="0" w:space="0" w:color="auto"/>
            <w:left w:val="none" w:sz="0" w:space="0" w:color="auto"/>
            <w:bottom w:val="none" w:sz="0" w:space="0" w:color="auto"/>
            <w:right w:val="none" w:sz="0" w:space="0" w:color="auto"/>
          </w:divBdr>
        </w:div>
        <w:div w:id="1250962640">
          <w:marLeft w:val="0"/>
          <w:marRight w:val="0"/>
          <w:marTop w:val="0"/>
          <w:marBottom w:val="0"/>
          <w:divBdr>
            <w:top w:val="none" w:sz="0" w:space="0" w:color="auto"/>
            <w:left w:val="none" w:sz="0" w:space="0" w:color="auto"/>
            <w:bottom w:val="none" w:sz="0" w:space="0" w:color="auto"/>
            <w:right w:val="none" w:sz="0" w:space="0" w:color="auto"/>
          </w:divBdr>
        </w:div>
        <w:div w:id="868300767">
          <w:marLeft w:val="0"/>
          <w:marRight w:val="0"/>
          <w:marTop w:val="0"/>
          <w:marBottom w:val="0"/>
          <w:divBdr>
            <w:top w:val="none" w:sz="0" w:space="0" w:color="auto"/>
            <w:left w:val="none" w:sz="0" w:space="0" w:color="auto"/>
            <w:bottom w:val="none" w:sz="0" w:space="0" w:color="auto"/>
            <w:right w:val="none" w:sz="0" w:space="0" w:color="auto"/>
          </w:divBdr>
        </w:div>
        <w:div w:id="2115439068">
          <w:marLeft w:val="0"/>
          <w:marRight w:val="0"/>
          <w:marTop w:val="0"/>
          <w:marBottom w:val="0"/>
          <w:divBdr>
            <w:top w:val="none" w:sz="0" w:space="0" w:color="auto"/>
            <w:left w:val="none" w:sz="0" w:space="0" w:color="auto"/>
            <w:bottom w:val="none" w:sz="0" w:space="0" w:color="auto"/>
            <w:right w:val="none" w:sz="0" w:space="0" w:color="auto"/>
          </w:divBdr>
        </w:div>
        <w:div w:id="1408576175">
          <w:marLeft w:val="0"/>
          <w:marRight w:val="0"/>
          <w:marTop w:val="0"/>
          <w:marBottom w:val="0"/>
          <w:divBdr>
            <w:top w:val="none" w:sz="0" w:space="0" w:color="auto"/>
            <w:left w:val="none" w:sz="0" w:space="0" w:color="auto"/>
            <w:bottom w:val="none" w:sz="0" w:space="0" w:color="auto"/>
            <w:right w:val="none" w:sz="0" w:space="0" w:color="auto"/>
          </w:divBdr>
        </w:div>
        <w:div w:id="188572618">
          <w:marLeft w:val="0"/>
          <w:marRight w:val="0"/>
          <w:marTop w:val="0"/>
          <w:marBottom w:val="0"/>
          <w:divBdr>
            <w:top w:val="none" w:sz="0" w:space="0" w:color="auto"/>
            <w:left w:val="none" w:sz="0" w:space="0" w:color="auto"/>
            <w:bottom w:val="none" w:sz="0" w:space="0" w:color="auto"/>
            <w:right w:val="none" w:sz="0" w:space="0" w:color="auto"/>
          </w:divBdr>
        </w:div>
        <w:div w:id="1433742076">
          <w:marLeft w:val="0"/>
          <w:marRight w:val="0"/>
          <w:marTop w:val="0"/>
          <w:marBottom w:val="0"/>
          <w:divBdr>
            <w:top w:val="none" w:sz="0" w:space="0" w:color="auto"/>
            <w:left w:val="none" w:sz="0" w:space="0" w:color="auto"/>
            <w:bottom w:val="none" w:sz="0" w:space="0" w:color="auto"/>
            <w:right w:val="none" w:sz="0" w:space="0" w:color="auto"/>
          </w:divBdr>
        </w:div>
      </w:divsChild>
    </w:div>
    <w:div w:id="687678838">
      <w:bodyDiv w:val="1"/>
      <w:marLeft w:val="0"/>
      <w:marRight w:val="0"/>
      <w:marTop w:val="0"/>
      <w:marBottom w:val="0"/>
      <w:divBdr>
        <w:top w:val="none" w:sz="0" w:space="0" w:color="auto"/>
        <w:left w:val="none" w:sz="0" w:space="0" w:color="auto"/>
        <w:bottom w:val="none" w:sz="0" w:space="0" w:color="auto"/>
        <w:right w:val="none" w:sz="0" w:space="0" w:color="auto"/>
      </w:divBdr>
    </w:div>
    <w:div w:id="700474020">
      <w:bodyDiv w:val="1"/>
      <w:marLeft w:val="0"/>
      <w:marRight w:val="0"/>
      <w:marTop w:val="0"/>
      <w:marBottom w:val="0"/>
      <w:divBdr>
        <w:top w:val="none" w:sz="0" w:space="0" w:color="auto"/>
        <w:left w:val="none" w:sz="0" w:space="0" w:color="auto"/>
        <w:bottom w:val="none" w:sz="0" w:space="0" w:color="auto"/>
        <w:right w:val="none" w:sz="0" w:space="0" w:color="auto"/>
      </w:divBdr>
    </w:div>
    <w:div w:id="786463042">
      <w:bodyDiv w:val="1"/>
      <w:marLeft w:val="0"/>
      <w:marRight w:val="0"/>
      <w:marTop w:val="0"/>
      <w:marBottom w:val="0"/>
      <w:divBdr>
        <w:top w:val="none" w:sz="0" w:space="0" w:color="auto"/>
        <w:left w:val="none" w:sz="0" w:space="0" w:color="auto"/>
        <w:bottom w:val="none" w:sz="0" w:space="0" w:color="auto"/>
        <w:right w:val="none" w:sz="0" w:space="0" w:color="auto"/>
      </w:divBdr>
    </w:div>
    <w:div w:id="945230857">
      <w:bodyDiv w:val="1"/>
      <w:marLeft w:val="0"/>
      <w:marRight w:val="0"/>
      <w:marTop w:val="0"/>
      <w:marBottom w:val="0"/>
      <w:divBdr>
        <w:top w:val="none" w:sz="0" w:space="0" w:color="auto"/>
        <w:left w:val="none" w:sz="0" w:space="0" w:color="auto"/>
        <w:bottom w:val="none" w:sz="0" w:space="0" w:color="auto"/>
        <w:right w:val="none" w:sz="0" w:space="0" w:color="auto"/>
      </w:divBdr>
    </w:div>
    <w:div w:id="977495447">
      <w:bodyDiv w:val="1"/>
      <w:marLeft w:val="0"/>
      <w:marRight w:val="0"/>
      <w:marTop w:val="0"/>
      <w:marBottom w:val="0"/>
      <w:divBdr>
        <w:top w:val="none" w:sz="0" w:space="0" w:color="auto"/>
        <w:left w:val="none" w:sz="0" w:space="0" w:color="auto"/>
        <w:bottom w:val="none" w:sz="0" w:space="0" w:color="auto"/>
        <w:right w:val="none" w:sz="0" w:space="0" w:color="auto"/>
      </w:divBdr>
      <w:divsChild>
        <w:div w:id="31394022">
          <w:marLeft w:val="0"/>
          <w:marRight w:val="0"/>
          <w:marTop w:val="0"/>
          <w:marBottom w:val="0"/>
          <w:divBdr>
            <w:top w:val="none" w:sz="0" w:space="0" w:color="auto"/>
            <w:left w:val="none" w:sz="0" w:space="0" w:color="auto"/>
            <w:bottom w:val="none" w:sz="0" w:space="0" w:color="auto"/>
            <w:right w:val="none" w:sz="0" w:space="0" w:color="auto"/>
          </w:divBdr>
        </w:div>
        <w:div w:id="1671442159">
          <w:marLeft w:val="0"/>
          <w:marRight w:val="0"/>
          <w:marTop w:val="0"/>
          <w:marBottom w:val="0"/>
          <w:divBdr>
            <w:top w:val="none" w:sz="0" w:space="0" w:color="auto"/>
            <w:left w:val="none" w:sz="0" w:space="0" w:color="auto"/>
            <w:bottom w:val="none" w:sz="0" w:space="0" w:color="auto"/>
            <w:right w:val="none" w:sz="0" w:space="0" w:color="auto"/>
          </w:divBdr>
        </w:div>
        <w:div w:id="596868046">
          <w:marLeft w:val="0"/>
          <w:marRight w:val="0"/>
          <w:marTop w:val="0"/>
          <w:marBottom w:val="0"/>
          <w:divBdr>
            <w:top w:val="none" w:sz="0" w:space="0" w:color="auto"/>
            <w:left w:val="none" w:sz="0" w:space="0" w:color="auto"/>
            <w:bottom w:val="none" w:sz="0" w:space="0" w:color="auto"/>
            <w:right w:val="none" w:sz="0" w:space="0" w:color="auto"/>
          </w:divBdr>
        </w:div>
        <w:div w:id="1013728397">
          <w:marLeft w:val="0"/>
          <w:marRight w:val="0"/>
          <w:marTop w:val="0"/>
          <w:marBottom w:val="0"/>
          <w:divBdr>
            <w:top w:val="none" w:sz="0" w:space="0" w:color="auto"/>
            <w:left w:val="none" w:sz="0" w:space="0" w:color="auto"/>
            <w:bottom w:val="none" w:sz="0" w:space="0" w:color="auto"/>
            <w:right w:val="none" w:sz="0" w:space="0" w:color="auto"/>
          </w:divBdr>
        </w:div>
        <w:div w:id="1773553696">
          <w:marLeft w:val="0"/>
          <w:marRight w:val="0"/>
          <w:marTop w:val="0"/>
          <w:marBottom w:val="0"/>
          <w:divBdr>
            <w:top w:val="none" w:sz="0" w:space="0" w:color="auto"/>
            <w:left w:val="none" w:sz="0" w:space="0" w:color="auto"/>
            <w:bottom w:val="none" w:sz="0" w:space="0" w:color="auto"/>
            <w:right w:val="none" w:sz="0" w:space="0" w:color="auto"/>
          </w:divBdr>
        </w:div>
        <w:div w:id="530995198">
          <w:marLeft w:val="0"/>
          <w:marRight w:val="0"/>
          <w:marTop w:val="0"/>
          <w:marBottom w:val="0"/>
          <w:divBdr>
            <w:top w:val="none" w:sz="0" w:space="0" w:color="auto"/>
            <w:left w:val="none" w:sz="0" w:space="0" w:color="auto"/>
            <w:bottom w:val="none" w:sz="0" w:space="0" w:color="auto"/>
            <w:right w:val="none" w:sz="0" w:space="0" w:color="auto"/>
          </w:divBdr>
        </w:div>
        <w:div w:id="1105657943">
          <w:marLeft w:val="0"/>
          <w:marRight w:val="0"/>
          <w:marTop w:val="0"/>
          <w:marBottom w:val="0"/>
          <w:divBdr>
            <w:top w:val="none" w:sz="0" w:space="0" w:color="auto"/>
            <w:left w:val="none" w:sz="0" w:space="0" w:color="auto"/>
            <w:bottom w:val="none" w:sz="0" w:space="0" w:color="auto"/>
            <w:right w:val="none" w:sz="0" w:space="0" w:color="auto"/>
          </w:divBdr>
        </w:div>
        <w:div w:id="73288044">
          <w:marLeft w:val="0"/>
          <w:marRight w:val="0"/>
          <w:marTop w:val="0"/>
          <w:marBottom w:val="0"/>
          <w:divBdr>
            <w:top w:val="none" w:sz="0" w:space="0" w:color="auto"/>
            <w:left w:val="none" w:sz="0" w:space="0" w:color="auto"/>
            <w:bottom w:val="none" w:sz="0" w:space="0" w:color="auto"/>
            <w:right w:val="none" w:sz="0" w:space="0" w:color="auto"/>
          </w:divBdr>
        </w:div>
        <w:div w:id="1610355213">
          <w:marLeft w:val="0"/>
          <w:marRight w:val="0"/>
          <w:marTop w:val="0"/>
          <w:marBottom w:val="0"/>
          <w:divBdr>
            <w:top w:val="none" w:sz="0" w:space="0" w:color="auto"/>
            <w:left w:val="none" w:sz="0" w:space="0" w:color="auto"/>
            <w:bottom w:val="none" w:sz="0" w:space="0" w:color="auto"/>
            <w:right w:val="none" w:sz="0" w:space="0" w:color="auto"/>
          </w:divBdr>
        </w:div>
        <w:div w:id="5643480">
          <w:marLeft w:val="0"/>
          <w:marRight w:val="0"/>
          <w:marTop w:val="0"/>
          <w:marBottom w:val="0"/>
          <w:divBdr>
            <w:top w:val="none" w:sz="0" w:space="0" w:color="auto"/>
            <w:left w:val="none" w:sz="0" w:space="0" w:color="auto"/>
            <w:bottom w:val="none" w:sz="0" w:space="0" w:color="auto"/>
            <w:right w:val="none" w:sz="0" w:space="0" w:color="auto"/>
          </w:divBdr>
        </w:div>
        <w:div w:id="443034521">
          <w:marLeft w:val="0"/>
          <w:marRight w:val="0"/>
          <w:marTop w:val="0"/>
          <w:marBottom w:val="0"/>
          <w:divBdr>
            <w:top w:val="none" w:sz="0" w:space="0" w:color="auto"/>
            <w:left w:val="none" w:sz="0" w:space="0" w:color="auto"/>
            <w:bottom w:val="none" w:sz="0" w:space="0" w:color="auto"/>
            <w:right w:val="none" w:sz="0" w:space="0" w:color="auto"/>
          </w:divBdr>
        </w:div>
        <w:div w:id="652947264">
          <w:marLeft w:val="0"/>
          <w:marRight w:val="0"/>
          <w:marTop w:val="0"/>
          <w:marBottom w:val="0"/>
          <w:divBdr>
            <w:top w:val="none" w:sz="0" w:space="0" w:color="auto"/>
            <w:left w:val="none" w:sz="0" w:space="0" w:color="auto"/>
            <w:bottom w:val="none" w:sz="0" w:space="0" w:color="auto"/>
            <w:right w:val="none" w:sz="0" w:space="0" w:color="auto"/>
          </w:divBdr>
        </w:div>
        <w:div w:id="1035809167">
          <w:marLeft w:val="0"/>
          <w:marRight w:val="0"/>
          <w:marTop w:val="0"/>
          <w:marBottom w:val="0"/>
          <w:divBdr>
            <w:top w:val="none" w:sz="0" w:space="0" w:color="auto"/>
            <w:left w:val="none" w:sz="0" w:space="0" w:color="auto"/>
            <w:bottom w:val="none" w:sz="0" w:space="0" w:color="auto"/>
            <w:right w:val="none" w:sz="0" w:space="0" w:color="auto"/>
          </w:divBdr>
        </w:div>
        <w:div w:id="1238126525">
          <w:marLeft w:val="0"/>
          <w:marRight w:val="0"/>
          <w:marTop w:val="0"/>
          <w:marBottom w:val="0"/>
          <w:divBdr>
            <w:top w:val="none" w:sz="0" w:space="0" w:color="auto"/>
            <w:left w:val="none" w:sz="0" w:space="0" w:color="auto"/>
            <w:bottom w:val="none" w:sz="0" w:space="0" w:color="auto"/>
            <w:right w:val="none" w:sz="0" w:space="0" w:color="auto"/>
          </w:divBdr>
        </w:div>
        <w:div w:id="414595636">
          <w:marLeft w:val="0"/>
          <w:marRight w:val="0"/>
          <w:marTop w:val="0"/>
          <w:marBottom w:val="0"/>
          <w:divBdr>
            <w:top w:val="none" w:sz="0" w:space="0" w:color="auto"/>
            <w:left w:val="none" w:sz="0" w:space="0" w:color="auto"/>
            <w:bottom w:val="none" w:sz="0" w:space="0" w:color="auto"/>
            <w:right w:val="none" w:sz="0" w:space="0" w:color="auto"/>
          </w:divBdr>
        </w:div>
        <w:div w:id="3168986">
          <w:marLeft w:val="0"/>
          <w:marRight w:val="0"/>
          <w:marTop w:val="0"/>
          <w:marBottom w:val="0"/>
          <w:divBdr>
            <w:top w:val="none" w:sz="0" w:space="0" w:color="auto"/>
            <w:left w:val="none" w:sz="0" w:space="0" w:color="auto"/>
            <w:bottom w:val="none" w:sz="0" w:space="0" w:color="auto"/>
            <w:right w:val="none" w:sz="0" w:space="0" w:color="auto"/>
          </w:divBdr>
        </w:div>
        <w:div w:id="121264680">
          <w:marLeft w:val="0"/>
          <w:marRight w:val="0"/>
          <w:marTop w:val="0"/>
          <w:marBottom w:val="0"/>
          <w:divBdr>
            <w:top w:val="none" w:sz="0" w:space="0" w:color="auto"/>
            <w:left w:val="none" w:sz="0" w:space="0" w:color="auto"/>
            <w:bottom w:val="none" w:sz="0" w:space="0" w:color="auto"/>
            <w:right w:val="none" w:sz="0" w:space="0" w:color="auto"/>
          </w:divBdr>
        </w:div>
        <w:div w:id="1326275816">
          <w:marLeft w:val="0"/>
          <w:marRight w:val="0"/>
          <w:marTop w:val="0"/>
          <w:marBottom w:val="0"/>
          <w:divBdr>
            <w:top w:val="none" w:sz="0" w:space="0" w:color="auto"/>
            <w:left w:val="none" w:sz="0" w:space="0" w:color="auto"/>
            <w:bottom w:val="none" w:sz="0" w:space="0" w:color="auto"/>
            <w:right w:val="none" w:sz="0" w:space="0" w:color="auto"/>
          </w:divBdr>
        </w:div>
        <w:div w:id="1368944488">
          <w:marLeft w:val="0"/>
          <w:marRight w:val="0"/>
          <w:marTop w:val="0"/>
          <w:marBottom w:val="0"/>
          <w:divBdr>
            <w:top w:val="none" w:sz="0" w:space="0" w:color="auto"/>
            <w:left w:val="none" w:sz="0" w:space="0" w:color="auto"/>
            <w:bottom w:val="none" w:sz="0" w:space="0" w:color="auto"/>
            <w:right w:val="none" w:sz="0" w:space="0" w:color="auto"/>
          </w:divBdr>
        </w:div>
        <w:div w:id="480345827">
          <w:marLeft w:val="0"/>
          <w:marRight w:val="0"/>
          <w:marTop w:val="0"/>
          <w:marBottom w:val="0"/>
          <w:divBdr>
            <w:top w:val="none" w:sz="0" w:space="0" w:color="auto"/>
            <w:left w:val="none" w:sz="0" w:space="0" w:color="auto"/>
            <w:bottom w:val="none" w:sz="0" w:space="0" w:color="auto"/>
            <w:right w:val="none" w:sz="0" w:space="0" w:color="auto"/>
          </w:divBdr>
        </w:div>
        <w:div w:id="163471639">
          <w:marLeft w:val="0"/>
          <w:marRight w:val="0"/>
          <w:marTop w:val="0"/>
          <w:marBottom w:val="0"/>
          <w:divBdr>
            <w:top w:val="none" w:sz="0" w:space="0" w:color="auto"/>
            <w:left w:val="none" w:sz="0" w:space="0" w:color="auto"/>
            <w:bottom w:val="none" w:sz="0" w:space="0" w:color="auto"/>
            <w:right w:val="none" w:sz="0" w:space="0" w:color="auto"/>
          </w:divBdr>
        </w:div>
        <w:div w:id="1568297781">
          <w:marLeft w:val="0"/>
          <w:marRight w:val="0"/>
          <w:marTop w:val="0"/>
          <w:marBottom w:val="0"/>
          <w:divBdr>
            <w:top w:val="none" w:sz="0" w:space="0" w:color="auto"/>
            <w:left w:val="none" w:sz="0" w:space="0" w:color="auto"/>
            <w:bottom w:val="none" w:sz="0" w:space="0" w:color="auto"/>
            <w:right w:val="none" w:sz="0" w:space="0" w:color="auto"/>
          </w:divBdr>
        </w:div>
      </w:divsChild>
    </w:div>
    <w:div w:id="1524585616">
      <w:bodyDiv w:val="1"/>
      <w:marLeft w:val="0"/>
      <w:marRight w:val="0"/>
      <w:marTop w:val="0"/>
      <w:marBottom w:val="0"/>
      <w:divBdr>
        <w:top w:val="none" w:sz="0" w:space="0" w:color="auto"/>
        <w:left w:val="none" w:sz="0" w:space="0" w:color="auto"/>
        <w:bottom w:val="none" w:sz="0" w:space="0" w:color="auto"/>
        <w:right w:val="none" w:sz="0" w:space="0" w:color="auto"/>
      </w:divBdr>
    </w:div>
    <w:div w:id="1538539446">
      <w:bodyDiv w:val="1"/>
      <w:marLeft w:val="0"/>
      <w:marRight w:val="0"/>
      <w:marTop w:val="0"/>
      <w:marBottom w:val="0"/>
      <w:divBdr>
        <w:top w:val="none" w:sz="0" w:space="0" w:color="auto"/>
        <w:left w:val="none" w:sz="0" w:space="0" w:color="auto"/>
        <w:bottom w:val="none" w:sz="0" w:space="0" w:color="auto"/>
        <w:right w:val="none" w:sz="0" w:space="0" w:color="auto"/>
      </w:divBdr>
    </w:div>
    <w:div w:id="1581719376">
      <w:bodyDiv w:val="1"/>
      <w:marLeft w:val="0"/>
      <w:marRight w:val="0"/>
      <w:marTop w:val="0"/>
      <w:marBottom w:val="0"/>
      <w:divBdr>
        <w:top w:val="none" w:sz="0" w:space="0" w:color="auto"/>
        <w:left w:val="none" w:sz="0" w:space="0" w:color="auto"/>
        <w:bottom w:val="none" w:sz="0" w:space="0" w:color="auto"/>
        <w:right w:val="none" w:sz="0" w:space="0" w:color="auto"/>
      </w:divBdr>
    </w:div>
    <w:div w:id="1756123260">
      <w:bodyDiv w:val="1"/>
      <w:marLeft w:val="0"/>
      <w:marRight w:val="0"/>
      <w:marTop w:val="0"/>
      <w:marBottom w:val="0"/>
      <w:divBdr>
        <w:top w:val="none" w:sz="0" w:space="0" w:color="auto"/>
        <w:left w:val="none" w:sz="0" w:space="0" w:color="auto"/>
        <w:bottom w:val="none" w:sz="0" w:space="0" w:color="auto"/>
        <w:right w:val="none" w:sz="0" w:space="0" w:color="auto"/>
      </w:divBdr>
    </w:div>
    <w:div w:id="1867524431">
      <w:bodyDiv w:val="1"/>
      <w:marLeft w:val="0"/>
      <w:marRight w:val="0"/>
      <w:marTop w:val="0"/>
      <w:marBottom w:val="0"/>
      <w:divBdr>
        <w:top w:val="none" w:sz="0" w:space="0" w:color="auto"/>
        <w:left w:val="none" w:sz="0" w:space="0" w:color="auto"/>
        <w:bottom w:val="none" w:sz="0" w:space="0" w:color="auto"/>
        <w:right w:val="none" w:sz="0" w:space="0" w:color="auto"/>
      </w:divBdr>
      <w:divsChild>
        <w:div w:id="1923643549">
          <w:marLeft w:val="0"/>
          <w:marRight w:val="0"/>
          <w:marTop w:val="0"/>
          <w:marBottom w:val="0"/>
          <w:divBdr>
            <w:top w:val="none" w:sz="0" w:space="0" w:color="auto"/>
            <w:left w:val="none" w:sz="0" w:space="0" w:color="auto"/>
            <w:bottom w:val="none" w:sz="0" w:space="0" w:color="auto"/>
            <w:right w:val="none" w:sz="0" w:space="0" w:color="auto"/>
          </w:divBdr>
        </w:div>
        <w:div w:id="941299126">
          <w:marLeft w:val="0"/>
          <w:marRight w:val="0"/>
          <w:marTop w:val="0"/>
          <w:marBottom w:val="0"/>
          <w:divBdr>
            <w:top w:val="none" w:sz="0" w:space="0" w:color="auto"/>
            <w:left w:val="none" w:sz="0" w:space="0" w:color="auto"/>
            <w:bottom w:val="none" w:sz="0" w:space="0" w:color="auto"/>
            <w:right w:val="none" w:sz="0" w:space="0" w:color="auto"/>
          </w:divBdr>
        </w:div>
        <w:div w:id="19680061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dwm.uksw.edu.pl" TargetMode="External"/><Relationship Id="rId4" Type="http://schemas.microsoft.com/office/2007/relationships/stylesWithEffects" Target="stylesWithEffects.xml"/><Relationship Id="rId9" Type="http://schemas.openxmlformats.org/officeDocument/2006/relationships/hyperlink" Target="https://usosweb.uksw.edu.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4A1009-5122-4D86-A63B-87C9D0B9E5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8</Pages>
  <Words>3178</Words>
  <Characters>20314</Characters>
  <Application>Microsoft Office Word</Application>
  <DocSecurity>0</DocSecurity>
  <Lines>303</Lines>
  <Paragraphs>40</Paragraphs>
  <ScaleCrop>false</ScaleCrop>
  <HeadingPairs>
    <vt:vector size="4" baseType="variant">
      <vt:variant>
        <vt:lpstr>Tytuł</vt:lpstr>
      </vt:variant>
      <vt:variant>
        <vt:i4>1</vt:i4>
      </vt:variant>
      <vt:variant>
        <vt:lpstr>Nagłówki</vt:lpstr>
      </vt:variant>
      <vt:variant>
        <vt:i4>20</vt:i4>
      </vt:variant>
    </vt:vector>
  </HeadingPairs>
  <TitlesOfParts>
    <vt:vector size="21" baseType="lpstr">
      <vt:lpstr/>
      <vt:lpstr>PROCEDURA REKRUTACYJNA </vt:lpstr>
      <vt:lpstr>PROGRAM ERASMUS + </vt:lpstr>
      <vt:lpstr>INSTYTUT HISTORII SZTUKI</vt:lpstr>
      <vt:lpstr>I Etap - Rejestracja kandydatów on-line</vt:lpstr>
      <vt:lpstr>Wybór uczelni partnerskiej. W rekrutacji 2024/2025 – ze względu na proces przedł</vt:lpstr>
      <vt:lpstr>Deklaracja poziomu znajomości języków obcych. Obowiązkowo należy określić poziom</vt:lpstr>
      <vt:lpstr>Wybór zrealizowanych przedmiotów obcojęzycznych wliczonych w tok studiów danego </vt:lpstr>
      <vt:lpstr>Opinia pracownika UKSW o kandydacie składającym aplikację, z którym kandydat ma </vt:lpstr>
      <vt:lpstr>Pracownik opiniuje kandydata, logując się na swoim profilu w systemie USOSweb (i</vt:lpstr>
      <vt:lpstr>Studenci trzeciego roku studiów licencjackich, drugiego roku uzupełniających stu</vt:lpstr>
      <vt:lpstr>Opinii nie może wystawić koordynator wydziałowy/instytutowy ds. Programu Erasmus</vt:lpstr>
      <vt:lpstr>CV w języku polskim (maksimum jedna strona).</vt:lpstr>
      <vt:lpstr>CV w języku obcym (maksimum jedna strona).</vt:lpstr>
      <vt:lpstr>List motywacyjny w języku polskim. </vt:lpstr>
      <vt:lpstr>    II Etap – Egzamin z języka obcego</vt:lpstr>
      <vt:lpstr>    III Etap - Rekrutacja przez Komisję Wydziałową IHS</vt:lpstr>
      <vt:lpstr>    Zadania komisji rekrutacyjnej</vt:lpstr>
      <vt:lpstr>Kryteria ogólne obowiązujące podczas postępowania rekrutacyjnego</vt:lpstr>
      <vt:lpstr>    Kryteria oceny predyspozycji kandydata podczas postępowania rekrutacyjnego</vt:lpstr>
      <vt:lpstr>        Ogłoszenie wyników postępowania rekrutacyjnego</vt:lpstr>
    </vt:vector>
  </TitlesOfParts>
  <Company>Uniwersytet Kardynała Stefana Wyszyńskiego</Company>
  <LinksUpToDate>false</LinksUpToDate>
  <CharactersWithSpaces>23452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Waldemar JD</dc:creator>
  <cp:lastModifiedBy>Magdalena</cp:lastModifiedBy>
  <cp:revision>3</cp:revision>
  <dcterms:created xsi:type="dcterms:W3CDTF">2023-09-29T13:46:00Z</dcterms:created>
  <dcterms:modified xsi:type="dcterms:W3CDTF">2024-03-01T14:19:00Z</dcterms:modified>
</cp:coreProperties>
</file>